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A36" w:rsidRPr="00F14A36" w:rsidRDefault="005840B4" w:rsidP="005840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rPr>
          <w:bCs/>
          <w:color w:val="auto"/>
          <w:szCs w:val="28"/>
        </w:rPr>
      </w:pPr>
      <w:r w:rsidRPr="005840B4">
        <w:rPr>
          <w:bCs/>
          <w:noProof/>
          <w:color w:val="auto"/>
          <w:szCs w:val="28"/>
        </w:rPr>
        <w:drawing>
          <wp:inline distT="0" distB="0" distL="0" distR="0">
            <wp:extent cx="6315631" cy="8756294"/>
            <wp:effectExtent l="0" t="0" r="9525" b="6985"/>
            <wp:docPr id="1" name="Рисунок 1" descr="C:\Users\Сварка\Desktop\Сканы тм\сп1218 сканы\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тм\сп1218 сканы\ПМ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982" cy="875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0B4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t xml:space="preserve">   </w:t>
      </w:r>
    </w:p>
    <w:p w:rsidR="005840B4" w:rsidRDefault="005840B4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5840B4" w:rsidRDefault="005840B4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864175" w:rsidRP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lastRenderedPageBreak/>
        <w:t>Программа профессионального модуля разработана на основе:</w:t>
      </w:r>
    </w:p>
    <w:p w:rsidR="00864175" w:rsidRP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864175">
        <w:rPr>
          <w:bCs/>
          <w:color w:val="auto"/>
          <w:sz w:val="24"/>
          <w:szCs w:val="24"/>
        </w:rPr>
        <w:t>- основной профессиональной образовательной программы по специальности: 22.02.06 Сварочное производство;</w:t>
      </w:r>
    </w:p>
    <w:p w:rsidR="00864175" w:rsidRDefault="00864175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F14A36" w:rsidRPr="004440A2" w:rsidRDefault="00F14A36" w:rsidP="008641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4440A2">
        <w:rPr>
          <w:color w:val="auto"/>
          <w:sz w:val="24"/>
          <w:szCs w:val="24"/>
        </w:rPr>
        <w:t>Организация-разработчик: ГАПОУ «Казанский политехнический колледж»</w:t>
      </w:r>
    </w:p>
    <w:p w:rsidR="00F14A36" w:rsidRPr="004440A2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F14A36" w:rsidRPr="004440A2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4440A2">
        <w:rPr>
          <w:color w:val="auto"/>
          <w:sz w:val="24"/>
          <w:szCs w:val="24"/>
        </w:rPr>
        <w:t xml:space="preserve">Разработчики: </w:t>
      </w:r>
    </w:p>
    <w:p w:rsidR="00F14A36" w:rsidRPr="004440A2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4440A2">
        <w:rPr>
          <w:color w:val="auto"/>
          <w:sz w:val="24"/>
          <w:szCs w:val="24"/>
        </w:rPr>
        <w:t xml:space="preserve">1.Биккенин Рустам </w:t>
      </w:r>
      <w:proofErr w:type="spellStart"/>
      <w:r w:rsidRPr="004440A2">
        <w:rPr>
          <w:color w:val="auto"/>
          <w:sz w:val="24"/>
          <w:szCs w:val="24"/>
        </w:rPr>
        <w:t>Ринатович</w:t>
      </w:r>
      <w:proofErr w:type="spellEnd"/>
      <w:r w:rsidRPr="004440A2">
        <w:rPr>
          <w:color w:val="auto"/>
          <w:sz w:val="24"/>
          <w:szCs w:val="24"/>
        </w:rPr>
        <w:t>, мастер производственного обучения ГАПОУ «Казанский политехнический колледж»;</w:t>
      </w:r>
    </w:p>
    <w:p w:rsidR="00F14A36" w:rsidRPr="004440A2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4440A2">
        <w:rPr>
          <w:color w:val="auto"/>
          <w:sz w:val="24"/>
          <w:szCs w:val="24"/>
        </w:rPr>
        <w:t>2.Горшков Владимир Иванович, мастер производственного обучения ГАПОУ «Казанский политехнический колледж»;</w:t>
      </w:r>
    </w:p>
    <w:p w:rsidR="00F14A36" w:rsidRPr="004440A2" w:rsidRDefault="00F14A36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</w:rPr>
      </w:pPr>
      <w:r w:rsidRPr="004440A2">
        <w:rPr>
          <w:color w:val="auto"/>
          <w:sz w:val="24"/>
          <w:szCs w:val="24"/>
        </w:rPr>
        <w:t>3.Понятов Андрей Николаевич, мастер производственного обучения ГАПОУ «Казанский политехнический колледж».</w:t>
      </w:r>
    </w:p>
    <w:p w:rsidR="00F14A36" w:rsidRPr="004440A2" w:rsidRDefault="005840B4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0"/>
        <w:rPr>
          <w:color w:val="auto"/>
          <w:sz w:val="24"/>
          <w:szCs w:val="24"/>
          <w:vertAlign w:val="superscript"/>
        </w:rPr>
      </w:pPr>
      <w:r w:rsidRPr="004440A2">
        <w:rPr>
          <w:color w:val="auto"/>
          <w:sz w:val="24"/>
          <w:szCs w:val="24"/>
          <w:vertAlign w:val="superscript"/>
        </w:rPr>
        <w:t xml:space="preserve"> </w:t>
      </w:r>
    </w:p>
    <w:p w:rsidR="00F14A36" w:rsidRPr="00A86489" w:rsidRDefault="00F14A36" w:rsidP="00A864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F14A36" w:rsidRPr="00A86489" w:rsidRDefault="00A86489" w:rsidP="00A864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</w:p>
    <w:p w:rsidR="00CF22D0" w:rsidRPr="00A86489" w:rsidRDefault="00CF22D0" w:rsidP="00A86489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Pr="00A86489" w:rsidRDefault="00CF22D0" w:rsidP="00A86489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Pr="00A86489" w:rsidRDefault="00CF22D0" w:rsidP="00A86489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5840B4" w:rsidRDefault="005840B4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A86489" w:rsidRDefault="00A86489" w:rsidP="00F14A36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CF22D0" w:rsidRDefault="00CF22D0" w:rsidP="00CF22D0">
      <w:pPr>
        <w:spacing w:after="200" w:line="240" w:lineRule="auto"/>
        <w:contextualSpacing/>
        <w:rPr>
          <w:rFonts w:eastAsia="Calibri"/>
          <w:sz w:val="24"/>
          <w:szCs w:val="24"/>
        </w:rPr>
      </w:pPr>
    </w:p>
    <w:p w:rsidR="00CF22D0" w:rsidRDefault="00CF22D0" w:rsidP="00136A08">
      <w:pPr>
        <w:spacing w:after="200" w:line="240" w:lineRule="auto"/>
        <w:ind w:left="0" w:firstLine="0"/>
        <w:contextualSpacing/>
        <w:rPr>
          <w:rFonts w:eastAsia="Calibri"/>
          <w:sz w:val="24"/>
          <w:szCs w:val="24"/>
        </w:rPr>
      </w:pPr>
    </w:p>
    <w:p w:rsidR="002B1F52" w:rsidRPr="002B1F52" w:rsidRDefault="002B1F52" w:rsidP="002B1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sz w:val="24"/>
          <w:szCs w:val="24"/>
        </w:rPr>
      </w:pPr>
      <w:r w:rsidRPr="002B1F52">
        <w:rPr>
          <w:sz w:val="24"/>
          <w:szCs w:val="24"/>
        </w:rPr>
        <w:lastRenderedPageBreak/>
        <w:t>СОДЕРЖАНИЕ</w:t>
      </w:r>
    </w:p>
    <w:p w:rsidR="002B1F52" w:rsidRPr="002B1F52" w:rsidRDefault="002B1F52" w:rsidP="002B1F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2B1F52" w:rsidRPr="002B1F52" w:rsidTr="00AF0AE5">
        <w:tc>
          <w:tcPr>
            <w:tcW w:w="7668" w:type="dxa"/>
          </w:tcPr>
          <w:p w:rsidR="002B1F52" w:rsidRPr="002B1F52" w:rsidRDefault="002B1F52" w:rsidP="002B1F52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outlineLvl w:val="0"/>
              <w:rPr>
                <w:cap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2B1F52" w:rsidRPr="002B1F52" w:rsidRDefault="002B1F52" w:rsidP="002B1F52">
            <w:pPr>
              <w:widowControl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B1F52">
              <w:rPr>
                <w:sz w:val="24"/>
                <w:szCs w:val="24"/>
              </w:rPr>
              <w:t>стр.</w:t>
            </w:r>
          </w:p>
        </w:tc>
      </w:tr>
      <w:tr w:rsidR="002B1F52" w:rsidRPr="002B1F52" w:rsidTr="00AF0AE5">
        <w:tc>
          <w:tcPr>
            <w:tcW w:w="7668" w:type="dxa"/>
          </w:tcPr>
          <w:p w:rsidR="002B1F52" w:rsidRPr="002B1F52" w:rsidRDefault="002B1F52" w:rsidP="002B1F52">
            <w:pPr>
              <w:widowControl w:val="0"/>
              <w:autoSpaceDE w:val="0"/>
              <w:autoSpaceDN w:val="0"/>
              <w:spacing w:after="0" w:line="360" w:lineRule="auto"/>
              <w:ind w:left="0" w:firstLine="0"/>
              <w:jc w:val="left"/>
              <w:outlineLvl w:val="0"/>
              <w:rPr>
                <w:caps/>
                <w:sz w:val="24"/>
                <w:szCs w:val="24"/>
              </w:rPr>
            </w:pPr>
            <w:r w:rsidRPr="002B1F52">
              <w:rPr>
                <w:caps/>
                <w:sz w:val="24"/>
                <w:szCs w:val="24"/>
              </w:rPr>
              <w:t>1</w:t>
            </w:r>
            <w:r>
              <w:rPr>
                <w:caps/>
                <w:sz w:val="24"/>
                <w:szCs w:val="24"/>
              </w:rPr>
              <w:t>.</w:t>
            </w:r>
            <w:r w:rsidRPr="002B1F52">
              <w:rPr>
                <w:caps/>
                <w:sz w:val="24"/>
                <w:szCs w:val="24"/>
              </w:rPr>
              <w:t xml:space="preserve"> ПАСПОРТ прграммы профессионального модуля</w:t>
            </w:r>
          </w:p>
        </w:tc>
        <w:tc>
          <w:tcPr>
            <w:tcW w:w="1903" w:type="dxa"/>
            <w:hideMark/>
          </w:tcPr>
          <w:p w:rsidR="002B1F52" w:rsidRPr="002B1F52" w:rsidRDefault="002B1F52" w:rsidP="002B1F52">
            <w:pPr>
              <w:widowControl w:val="0"/>
              <w:spacing w:after="0"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2B1F52">
              <w:rPr>
                <w:sz w:val="24"/>
                <w:szCs w:val="24"/>
              </w:rPr>
              <w:t>4</w:t>
            </w:r>
          </w:p>
        </w:tc>
      </w:tr>
      <w:tr w:rsidR="002B1F52" w:rsidRPr="002B1F52" w:rsidTr="00AF0AE5">
        <w:tc>
          <w:tcPr>
            <w:tcW w:w="7668" w:type="dxa"/>
          </w:tcPr>
          <w:p w:rsidR="002B1F52" w:rsidRPr="002B1F52" w:rsidRDefault="002B1F52" w:rsidP="002B1F52">
            <w:pPr>
              <w:widowControl w:val="0"/>
              <w:autoSpaceDE w:val="0"/>
              <w:autoSpaceDN w:val="0"/>
              <w:spacing w:after="0" w:line="360" w:lineRule="auto"/>
              <w:ind w:left="0" w:firstLine="0"/>
              <w:jc w:val="left"/>
              <w:outlineLvl w:val="0"/>
              <w:rPr>
                <w:caps/>
                <w:sz w:val="24"/>
                <w:szCs w:val="24"/>
              </w:rPr>
            </w:pPr>
            <w:r w:rsidRPr="002B1F52">
              <w:rPr>
                <w:caps/>
                <w:sz w:val="24"/>
                <w:szCs w:val="24"/>
              </w:rPr>
              <w:t>2</w:t>
            </w:r>
            <w:r>
              <w:rPr>
                <w:caps/>
                <w:sz w:val="24"/>
                <w:szCs w:val="24"/>
              </w:rPr>
              <w:t>.</w:t>
            </w:r>
            <w:r w:rsidRPr="002B1F52">
              <w:rPr>
                <w:caps/>
                <w:sz w:val="24"/>
                <w:szCs w:val="24"/>
              </w:rPr>
              <w:t xml:space="preserve"> РЕЗУЛЬТАТЫ ОСВОЕНИЯ профессионального модуля</w:t>
            </w:r>
          </w:p>
        </w:tc>
        <w:tc>
          <w:tcPr>
            <w:tcW w:w="1903" w:type="dxa"/>
            <w:hideMark/>
          </w:tcPr>
          <w:p w:rsidR="002B1F52" w:rsidRPr="002B1F52" w:rsidRDefault="002B1F52" w:rsidP="002B1F52">
            <w:pPr>
              <w:widowControl w:val="0"/>
              <w:spacing w:after="0"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B1F52" w:rsidRPr="002B1F52" w:rsidTr="00AF0AE5">
        <w:trPr>
          <w:trHeight w:val="670"/>
        </w:trPr>
        <w:tc>
          <w:tcPr>
            <w:tcW w:w="7668" w:type="dxa"/>
          </w:tcPr>
          <w:p w:rsidR="002B1F52" w:rsidRPr="002B1F52" w:rsidRDefault="002B1F52" w:rsidP="002B1F52">
            <w:pPr>
              <w:widowControl w:val="0"/>
              <w:autoSpaceDE w:val="0"/>
              <w:autoSpaceDN w:val="0"/>
              <w:spacing w:after="0" w:line="360" w:lineRule="auto"/>
              <w:ind w:left="0" w:firstLine="0"/>
              <w:jc w:val="left"/>
              <w:outlineLvl w:val="0"/>
              <w:rPr>
                <w:caps/>
                <w:sz w:val="24"/>
                <w:szCs w:val="24"/>
              </w:rPr>
            </w:pPr>
            <w:r w:rsidRPr="002B1F52">
              <w:rPr>
                <w:caps/>
                <w:sz w:val="24"/>
                <w:szCs w:val="24"/>
              </w:rPr>
              <w:t>3</w:t>
            </w:r>
            <w:r>
              <w:rPr>
                <w:caps/>
                <w:sz w:val="24"/>
                <w:szCs w:val="24"/>
              </w:rPr>
              <w:t>.</w:t>
            </w:r>
            <w:r w:rsidRPr="002B1F52">
              <w:rPr>
                <w:caps/>
                <w:sz w:val="24"/>
                <w:szCs w:val="24"/>
              </w:rPr>
              <w:t xml:space="preserve"> структура и содержание профессионального модуля</w:t>
            </w:r>
          </w:p>
        </w:tc>
        <w:tc>
          <w:tcPr>
            <w:tcW w:w="1903" w:type="dxa"/>
            <w:hideMark/>
          </w:tcPr>
          <w:p w:rsidR="002B1F52" w:rsidRPr="002B1F52" w:rsidRDefault="002B1F52" w:rsidP="002B1F52">
            <w:pPr>
              <w:widowControl w:val="0"/>
              <w:spacing w:after="0" w:line="360" w:lineRule="auto"/>
              <w:ind w:left="0" w:firstLine="0"/>
              <w:jc w:val="center"/>
              <w:rPr>
                <w:sz w:val="24"/>
                <w:szCs w:val="24"/>
              </w:rPr>
            </w:pPr>
            <w:r w:rsidRPr="002B1F52">
              <w:rPr>
                <w:sz w:val="24"/>
                <w:szCs w:val="24"/>
              </w:rPr>
              <w:t>7</w:t>
            </w:r>
          </w:p>
        </w:tc>
      </w:tr>
      <w:tr w:rsidR="002B1F52" w:rsidRPr="002B1F52" w:rsidTr="00AF0AE5">
        <w:trPr>
          <w:trHeight w:val="600"/>
        </w:trPr>
        <w:tc>
          <w:tcPr>
            <w:tcW w:w="7668" w:type="dxa"/>
          </w:tcPr>
          <w:p w:rsidR="002B1F52" w:rsidRPr="002B1F52" w:rsidRDefault="002B1F52" w:rsidP="002B1F52">
            <w:pPr>
              <w:widowControl w:val="0"/>
              <w:autoSpaceDE w:val="0"/>
              <w:autoSpaceDN w:val="0"/>
              <w:spacing w:after="0" w:line="360" w:lineRule="auto"/>
              <w:ind w:left="0" w:firstLine="0"/>
              <w:jc w:val="left"/>
              <w:outlineLvl w:val="0"/>
              <w:rPr>
                <w:caps/>
                <w:sz w:val="24"/>
                <w:szCs w:val="24"/>
              </w:rPr>
            </w:pPr>
            <w:r w:rsidRPr="002B1F52">
              <w:rPr>
                <w:caps/>
                <w:sz w:val="24"/>
                <w:szCs w:val="24"/>
              </w:rPr>
              <w:t>4</w:t>
            </w:r>
            <w:r>
              <w:rPr>
                <w:caps/>
                <w:sz w:val="24"/>
                <w:szCs w:val="24"/>
              </w:rPr>
              <w:t>.</w:t>
            </w:r>
            <w:r w:rsidRPr="002B1F52">
              <w:rPr>
                <w:caps/>
                <w:sz w:val="24"/>
                <w:szCs w:val="24"/>
              </w:rPr>
              <w:t xml:space="preserve"> условия реализации профессионального модуля</w:t>
            </w:r>
          </w:p>
        </w:tc>
        <w:tc>
          <w:tcPr>
            <w:tcW w:w="1903" w:type="dxa"/>
          </w:tcPr>
          <w:p w:rsidR="002B1F52" w:rsidRPr="002B1F52" w:rsidRDefault="002B1F52" w:rsidP="002B1F52">
            <w:pPr>
              <w:widowControl w:val="0"/>
              <w:spacing w:after="0"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2B1F52" w:rsidRPr="002B1F52" w:rsidTr="00AF0AE5">
        <w:trPr>
          <w:trHeight w:val="1935"/>
        </w:trPr>
        <w:tc>
          <w:tcPr>
            <w:tcW w:w="7668" w:type="dxa"/>
          </w:tcPr>
          <w:p w:rsidR="002B1F52" w:rsidRPr="002B1F52" w:rsidRDefault="002B1F52" w:rsidP="002B1F52">
            <w:pPr>
              <w:widowControl w:val="0"/>
              <w:autoSpaceDE w:val="0"/>
              <w:autoSpaceDN w:val="0"/>
              <w:spacing w:after="0" w:line="360" w:lineRule="auto"/>
              <w:ind w:left="0" w:firstLine="0"/>
              <w:jc w:val="left"/>
              <w:outlineLvl w:val="0"/>
              <w:rPr>
                <w:caps/>
                <w:sz w:val="24"/>
                <w:szCs w:val="24"/>
              </w:rPr>
            </w:pPr>
            <w:r w:rsidRPr="002B1F52">
              <w:rPr>
                <w:caps/>
                <w:sz w:val="24"/>
                <w:szCs w:val="24"/>
              </w:rPr>
              <w:t>5</w:t>
            </w:r>
            <w:r>
              <w:rPr>
                <w:caps/>
                <w:sz w:val="24"/>
                <w:szCs w:val="24"/>
              </w:rPr>
              <w:t xml:space="preserve">. </w:t>
            </w:r>
            <w:r w:rsidRPr="002B1F52">
              <w:rPr>
                <w:caps/>
                <w:sz w:val="24"/>
                <w:szCs w:val="24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1903" w:type="dxa"/>
          </w:tcPr>
          <w:p w:rsidR="002B1F52" w:rsidRPr="002B1F52" w:rsidRDefault="002B1F52" w:rsidP="002B1F52">
            <w:pPr>
              <w:widowControl w:val="0"/>
              <w:spacing w:after="0"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</w:tbl>
    <w:p w:rsidR="002B1F52" w:rsidRDefault="002B1F52" w:rsidP="0088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right="-425" w:firstLine="0"/>
        <w:jc w:val="center"/>
        <w:rPr>
          <w:b/>
          <w:caps/>
          <w:color w:val="auto"/>
          <w:sz w:val="26"/>
          <w:szCs w:val="26"/>
        </w:rPr>
        <w:sectPr w:rsidR="002B1F52" w:rsidSect="00E12775">
          <w:footerReference w:type="even" r:id="rId9"/>
          <w:footerReference w:type="default" r:id="rId10"/>
          <w:pgSz w:w="11907" w:h="16840"/>
          <w:pgMar w:top="851" w:right="851" w:bottom="992" w:left="1418" w:header="709" w:footer="709" w:gutter="0"/>
          <w:cols w:space="720"/>
        </w:sectPr>
      </w:pPr>
    </w:p>
    <w:p w:rsidR="00F14A36" w:rsidRPr="00FF5639" w:rsidRDefault="00A86489" w:rsidP="00887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right="-425" w:firstLine="0"/>
        <w:jc w:val="center"/>
        <w:rPr>
          <w:b/>
          <w:caps/>
          <w:color w:val="auto"/>
          <w:sz w:val="26"/>
          <w:szCs w:val="26"/>
        </w:rPr>
      </w:pPr>
      <w:r w:rsidRPr="00FF5639">
        <w:rPr>
          <w:b/>
          <w:caps/>
          <w:color w:val="auto"/>
          <w:sz w:val="26"/>
          <w:szCs w:val="26"/>
        </w:rPr>
        <w:lastRenderedPageBreak/>
        <w:t>1.</w:t>
      </w:r>
      <w:r w:rsidR="00887F0E" w:rsidRPr="00FF5639">
        <w:rPr>
          <w:b/>
          <w:caps/>
          <w:color w:val="auto"/>
          <w:sz w:val="26"/>
          <w:szCs w:val="26"/>
        </w:rPr>
        <w:t xml:space="preserve"> </w:t>
      </w:r>
      <w:r w:rsidRPr="00FF5639">
        <w:rPr>
          <w:b/>
          <w:caps/>
          <w:color w:val="auto"/>
          <w:sz w:val="26"/>
          <w:szCs w:val="26"/>
        </w:rPr>
        <w:t>ПАСПОРТ ПРОГРАММЫ</w:t>
      </w:r>
      <w:r w:rsidR="004440A2" w:rsidRPr="00FF5639">
        <w:rPr>
          <w:b/>
          <w:caps/>
          <w:color w:val="auto"/>
          <w:sz w:val="26"/>
          <w:szCs w:val="26"/>
        </w:rPr>
        <w:t xml:space="preserve"> </w:t>
      </w:r>
      <w:r w:rsidR="00F14A36" w:rsidRPr="00FF5639">
        <w:rPr>
          <w:b/>
          <w:caps/>
          <w:color w:val="auto"/>
          <w:sz w:val="26"/>
          <w:szCs w:val="26"/>
        </w:rPr>
        <w:t>ПРОФЕССИОНАЛЬНОГО МОДУЛЯ</w:t>
      </w:r>
    </w:p>
    <w:p w:rsidR="00F14A36" w:rsidRPr="00FF5639" w:rsidRDefault="004440A2" w:rsidP="004440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jc w:val="center"/>
        <w:rPr>
          <w:rFonts w:eastAsia="Arial Unicode MS"/>
          <w:bCs/>
          <w:sz w:val="26"/>
          <w:szCs w:val="26"/>
          <w:lang w:bidi="ru-RU"/>
        </w:rPr>
      </w:pPr>
      <w:r w:rsidRPr="00FF5639">
        <w:rPr>
          <w:rFonts w:eastAsia="Arial Unicode MS"/>
          <w:bCs/>
          <w:sz w:val="26"/>
          <w:szCs w:val="26"/>
          <w:lang w:bidi="ru-RU"/>
        </w:rPr>
        <w:t xml:space="preserve">ПМ.01 </w:t>
      </w:r>
      <w:r w:rsidR="00F14A36" w:rsidRPr="00FF5639">
        <w:rPr>
          <w:rFonts w:eastAsia="Arial Unicode MS"/>
          <w:bCs/>
          <w:sz w:val="26"/>
          <w:szCs w:val="26"/>
          <w:lang w:bidi="ru-RU"/>
        </w:rPr>
        <w:t>Подготовка и осуществление технологических процессов изготовления сварных конструкций</w:t>
      </w:r>
    </w:p>
    <w:p w:rsidR="00F14A36" w:rsidRPr="00FF5639" w:rsidRDefault="00A86489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b/>
          <w:color w:val="auto"/>
          <w:sz w:val="26"/>
          <w:szCs w:val="26"/>
        </w:rPr>
      </w:pPr>
      <w:r w:rsidRPr="00FF5639">
        <w:rPr>
          <w:i/>
          <w:color w:val="auto"/>
          <w:sz w:val="26"/>
          <w:szCs w:val="26"/>
        </w:rPr>
        <w:t xml:space="preserve"> </w:t>
      </w:r>
    </w:p>
    <w:p w:rsidR="00F14A36" w:rsidRPr="00FF563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b/>
          <w:color w:val="auto"/>
          <w:sz w:val="26"/>
          <w:szCs w:val="26"/>
        </w:rPr>
      </w:pPr>
      <w:r w:rsidRPr="00FF5639">
        <w:rPr>
          <w:b/>
          <w:color w:val="auto"/>
          <w:sz w:val="26"/>
          <w:szCs w:val="26"/>
        </w:rPr>
        <w:t xml:space="preserve">1.1.Область </w:t>
      </w:r>
      <w:r w:rsidR="00B66AC8" w:rsidRPr="00FF5639">
        <w:rPr>
          <w:b/>
          <w:color w:val="auto"/>
          <w:sz w:val="26"/>
          <w:szCs w:val="26"/>
        </w:rPr>
        <w:t>применения программы</w:t>
      </w:r>
    </w:p>
    <w:p w:rsidR="004440A2" w:rsidRPr="00FF5639" w:rsidRDefault="00F14A36" w:rsidP="00A86489">
      <w:pPr>
        <w:tabs>
          <w:tab w:val="left" w:pos="993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 xml:space="preserve">Рабочая программа профессионального модуля (далее - рабочая программа) – является </w:t>
      </w:r>
      <w:r w:rsidR="00B66AC8" w:rsidRPr="00FF5639">
        <w:rPr>
          <w:color w:val="auto"/>
          <w:sz w:val="26"/>
          <w:szCs w:val="26"/>
        </w:rPr>
        <w:t>частью основной</w:t>
      </w:r>
      <w:r w:rsidRPr="00FF5639">
        <w:rPr>
          <w:color w:val="auto"/>
          <w:sz w:val="26"/>
          <w:szCs w:val="26"/>
        </w:rPr>
        <w:t xml:space="preserve"> профессиональной образовательной программы в соответствии с ФГОС СПО по специальности 22.02.06 Сварочное производство в части освоения основного вида профессиональной деятельности (ВПД): </w:t>
      </w:r>
      <w:r w:rsidRPr="00FF5639">
        <w:rPr>
          <w:b/>
          <w:color w:val="auto"/>
          <w:sz w:val="26"/>
          <w:szCs w:val="26"/>
        </w:rPr>
        <w:t>Подготовка и осуществление технологических процессов изготовления сварных конструкций</w:t>
      </w:r>
      <w:r w:rsidRPr="00FF5639">
        <w:rPr>
          <w:color w:val="auto"/>
          <w:sz w:val="26"/>
          <w:szCs w:val="26"/>
        </w:rPr>
        <w:t xml:space="preserve"> </w:t>
      </w:r>
    </w:p>
    <w:p w:rsidR="00F14A36" w:rsidRPr="00FF5639" w:rsidRDefault="00F14A36" w:rsidP="00887F0E">
      <w:pPr>
        <w:tabs>
          <w:tab w:val="left" w:pos="993"/>
        </w:tabs>
        <w:spacing w:after="0" w:line="240" w:lineRule="auto"/>
        <w:ind w:left="0" w:right="-427" w:firstLine="567"/>
        <w:rPr>
          <w:b/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и соответствующих профессиональных компетенций (ПК):</w:t>
      </w:r>
    </w:p>
    <w:p w:rsidR="00F14A36" w:rsidRPr="00FF5639" w:rsidRDefault="00944E23" w:rsidP="004440A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ПК</w:t>
      </w:r>
      <w:r w:rsidR="00887F0E" w:rsidRPr="00FF5639">
        <w:rPr>
          <w:color w:val="auto"/>
          <w:sz w:val="26"/>
          <w:szCs w:val="26"/>
        </w:rPr>
        <w:t xml:space="preserve"> </w:t>
      </w:r>
      <w:r w:rsidRPr="00FF5639">
        <w:rPr>
          <w:color w:val="auto"/>
          <w:sz w:val="26"/>
          <w:szCs w:val="26"/>
        </w:rPr>
        <w:t>1.</w:t>
      </w:r>
      <w:r w:rsidR="00F14A36" w:rsidRPr="00FF5639">
        <w:rPr>
          <w:color w:val="auto"/>
          <w:sz w:val="26"/>
          <w:szCs w:val="26"/>
        </w:rPr>
        <w:t>1.Применять различные методы, способы и приемы сборки и сварки конструкций с эксплуатационными свойствами.</w:t>
      </w:r>
    </w:p>
    <w:p w:rsidR="00F14A36" w:rsidRPr="00FF5639" w:rsidRDefault="00944E23" w:rsidP="004440A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ПК</w:t>
      </w:r>
      <w:r w:rsidR="00887F0E" w:rsidRPr="00FF5639">
        <w:rPr>
          <w:color w:val="auto"/>
          <w:sz w:val="26"/>
          <w:szCs w:val="26"/>
        </w:rPr>
        <w:t xml:space="preserve"> </w:t>
      </w:r>
      <w:r w:rsidRPr="00FF5639">
        <w:rPr>
          <w:color w:val="auto"/>
          <w:sz w:val="26"/>
          <w:szCs w:val="26"/>
        </w:rPr>
        <w:t>1.</w:t>
      </w:r>
      <w:r w:rsidR="00F14A36" w:rsidRPr="00FF5639">
        <w:rPr>
          <w:color w:val="auto"/>
          <w:sz w:val="26"/>
          <w:szCs w:val="26"/>
        </w:rPr>
        <w:t>2.</w:t>
      </w:r>
      <w:r w:rsidRPr="00FF5639">
        <w:rPr>
          <w:color w:val="auto"/>
          <w:sz w:val="26"/>
          <w:szCs w:val="26"/>
        </w:rPr>
        <w:t xml:space="preserve"> </w:t>
      </w:r>
      <w:r w:rsidR="00F14A36" w:rsidRPr="00FF5639">
        <w:rPr>
          <w:color w:val="auto"/>
          <w:sz w:val="26"/>
          <w:szCs w:val="26"/>
        </w:rPr>
        <w:t>Выполнять техническую подготовку производства сварных конструкций.</w:t>
      </w:r>
    </w:p>
    <w:p w:rsidR="00F14A36" w:rsidRPr="00FF5639" w:rsidRDefault="00944E23" w:rsidP="004440A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ПК</w:t>
      </w:r>
      <w:r w:rsidR="00887F0E" w:rsidRPr="00FF5639">
        <w:rPr>
          <w:color w:val="auto"/>
          <w:sz w:val="26"/>
          <w:szCs w:val="26"/>
        </w:rPr>
        <w:t xml:space="preserve"> </w:t>
      </w:r>
      <w:r w:rsidRPr="00FF5639">
        <w:rPr>
          <w:color w:val="auto"/>
          <w:sz w:val="26"/>
          <w:szCs w:val="26"/>
        </w:rPr>
        <w:t>1.</w:t>
      </w:r>
      <w:r w:rsidR="00F14A36" w:rsidRPr="00FF5639">
        <w:rPr>
          <w:color w:val="auto"/>
          <w:sz w:val="26"/>
          <w:szCs w:val="26"/>
        </w:rPr>
        <w:t>3.</w:t>
      </w:r>
      <w:r w:rsidRPr="00FF5639">
        <w:rPr>
          <w:color w:val="auto"/>
          <w:sz w:val="26"/>
          <w:szCs w:val="26"/>
        </w:rPr>
        <w:t xml:space="preserve"> </w:t>
      </w:r>
      <w:r w:rsidR="00F14A36" w:rsidRPr="00FF5639">
        <w:rPr>
          <w:color w:val="auto"/>
          <w:sz w:val="26"/>
          <w:szCs w:val="26"/>
        </w:rPr>
        <w:t>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F14A36" w:rsidRPr="00FF5639" w:rsidRDefault="00944E23" w:rsidP="004440A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color w:val="auto"/>
          <w:sz w:val="26"/>
          <w:szCs w:val="26"/>
          <w:u w:val="single"/>
        </w:rPr>
      </w:pPr>
      <w:r w:rsidRPr="00FF5639">
        <w:rPr>
          <w:color w:val="auto"/>
          <w:sz w:val="26"/>
          <w:szCs w:val="26"/>
        </w:rPr>
        <w:t>ПК</w:t>
      </w:r>
      <w:r w:rsidR="00887F0E" w:rsidRPr="00FF5639">
        <w:rPr>
          <w:color w:val="auto"/>
          <w:sz w:val="26"/>
          <w:szCs w:val="26"/>
        </w:rPr>
        <w:t xml:space="preserve"> </w:t>
      </w:r>
      <w:r w:rsidRPr="00FF5639">
        <w:rPr>
          <w:color w:val="auto"/>
          <w:sz w:val="26"/>
          <w:szCs w:val="26"/>
        </w:rPr>
        <w:t>1.</w:t>
      </w:r>
      <w:r w:rsidR="00F14A36" w:rsidRPr="00FF5639">
        <w:rPr>
          <w:color w:val="auto"/>
          <w:sz w:val="26"/>
          <w:szCs w:val="26"/>
        </w:rPr>
        <w:t>4.</w:t>
      </w:r>
      <w:r w:rsidRPr="00FF5639">
        <w:rPr>
          <w:color w:val="auto"/>
          <w:sz w:val="26"/>
          <w:szCs w:val="26"/>
        </w:rPr>
        <w:t xml:space="preserve"> </w:t>
      </w:r>
      <w:r w:rsidR="00F14A36" w:rsidRPr="00FF5639">
        <w:rPr>
          <w:color w:val="auto"/>
          <w:sz w:val="26"/>
          <w:szCs w:val="26"/>
        </w:rPr>
        <w:t>Хранить и использовать сварочную аппаратуру и инструменты в ходе производственного процесса.</w:t>
      </w:r>
      <w:r w:rsidR="00F14A36" w:rsidRPr="00FF5639">
        <w:rPr>
          <w:color w:val="auto"/>
          <w:sz w:val="26"/>
          <w:szCs w:val="26"/>
        </w:rPr>
        <w:tab/>
      </w:r>
    </w:p>
    <w:p w:rsidR="0090665A" w:rsidRPr="00FF5639" w:rsidRDefault="0090665A" w:rsidP="004440A2">
      <w:pPr>
        <w:spacing w:after="0" w:line="240" w:lineRule="auto"/>
        <w:ind w:left="0" w:right="-427" w:firstLine="567"/>
        <w:rPr>
          <w:b/>
          <w:bCs/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F14A36" w:rsidRPr="00FF563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b/>
          <w:color w:val="auto"/>
          <w:sz w:val="26"/>
          <w:szCs w:val="26"/>
        </w:rPr>
      </w:pPr>
    </w:p>
    <w:p w:rsidR="00F14A36" w:rsidRPr="00FF5639" w:rsidRDefault="00F14A36" w:rsidP="00887F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b/>
          <w:color w:val="auto"/>
          <w:sz w:val="26"/>
          <w:szCs w:val="26"/>
        </w:rPr>
        <w:t>1.2.Цели и задачи профессионального модуля – требования к результатам освоения профессионального модуля</w:t>
      </w:r>
    </w:p>
    <w:p w:rsidR="00F14A36" w:rsidRPr="00FF5639" w:rsidRDefault="00F14A36" w:rsidP="00887F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F5639">
        <w:rPr>
          <w:color w:val="auto"/>
          <w:sz w:val="26"/>
          <w:szCs w:val="26"/>
        </w:rPr>
        <w:t>обучающийся</w:t>
      </w:r>
      <w:proofErr w:type="gramEnd"/>
      <w:r w:rsidRPr="00FF5639">
        <w:rPr>
          <w:color w:val="auto"/>
          <w:sz w:val="26"/>
          <w:szCs w:val="26"/>
        </w:rPr>
        <w:t xml:space="preserve"> в ходе освоения профессионального модуля должен:</w:t>
      </w:r>
    </w:p>
    <w:p w:rsidR="00F14A36" w:rsidRPr="00FF5639" w:rsidRDefault="00C06C76" w:rsidP="00887F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b/>
          <w:color w:val="auto"/>
          <w:sz w:val="26"/>
          <w:szCs w:val="26"/>
        </w:rPr>
      </w:pPr>
      <w:r w:rsidRPr="00FF5639">
        <w:rPr>
          <w:b/>
          <w:color w:val="auto"/>
          <w:sz w:val="26"/>
          <w:szCs w:val="26"/>
        </w:rPr>
        <w:t>и</w:t>
      </w:r>
      <w:r w:rsidR="0063212E" w:rsidRPr="00FF5639">
        <w:rPr>
          <w:b/>
          <w:color w:val="auto"/>
          <w:sz w:val="26"/>
          <w:szCs w:val="26"/>
        </w:rPr>
        <w:t>меть</w:t>
      </w:r>
      <w:r w:rsidR="00F14A36" w:rsidRPr="00FF5639">
        <w:rPr>
          <w:b/>
          <w:color w:val="auto"/>
          <w:sz w:val="26"/>
          <w:szCs w:val="26"/>
        </w:rPr>
        <w:t xml:space="preserve"> практический опыт: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Применения</w:t>
      </w:r>
      <w:r w:rsidR="00F14A36" w:rsidRPr="00FF5639">
        <w:rPr>
          <w:color w:val="auto"/>
          <w:sz w:val="26"/>
          <w:szCs w:val="26"/>
        </w:rPr>
        <w:t xml:space="preserve"> различных методов, способов и приемов сборки и сварки конструкций с эксплуатационными свойствами;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Технической</w:t>
      </w:r>
      <w:r w:rsidR="00F14A36" w:rsidRPr="00FF5639">
        <w:rPr>
          <w:color w:val="auto"/>
          <w:sz w:val="26"/>
          <w:szCs w:val="26"/>
        </w:rPr>
        <w:t xml:space="preserve"> подготовки производства сварных конструкций;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Выбора</w:t>
      </w:r>
      <w:r w:rsidR="00F14A36" w:rsidRPr="00FF5639">
        <w:rPr>
          <w:color w:val="auto"/>
          <w:sz w:val="26"/>
          <w:szCs w:val="26"/>
        </w:rPr>
        <w:t xml:space="preserve"> оборудования, приспособлений и инструментов для обеспечения производства сварных соединений с заданными свойствами;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Хранения</w:t>
      </w:r>
      <w:r w:rsidR="00F14A36" w:rsidRPr="00FF5639">
        <w:rPr>
          <w:color w:val="auto"/>
          <w:sz w:val="26"/>
          <w:szCs w:val="26"/>
        </w:rPr>
        <w:t xml:space="preserve"> и использования сварочной аппаратуры и инструментов в ходе производственного процесса.</w:t>
      </w:r>
    </w:p>
    <w:p w:rsidR="00F14A36" w:rsidRPr="00FF5639" w:rsidRDefault="00C06C76" w:rsidP="00887F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b/>
          <w:color w:val="auto"/>
          <w:sz w:val="26"/>
          <w:szCs w:val="26"/>
        </w:rPr>
      </w:pPr>
      <w:r w:rsidRPr="00FF5639">
        <w:rPr>
          <w:b/>
          <w:color w:val="auto"/>
          <w:sz w:val="26"/>
          <w:szCs w:val="26"/>
        </w:rPr>
        <w:t>у</w:t>
      </w:r>
      <w:r w:rsidR="0063212E" w:rsidRPr="00FF5639">
        <w:rPr>
          <w:b/>
          <w:color w:val="auto"/>
          <w:sz w:val="26"/>
          <w:szCs w:val="26"/>
        </w:rPr>
        <w:t>меть</w:t>
      </w:r>
      <w:r w:rsidR="00F14A36" w:rsidRPr="00FF5639">
        <w:rPr>
          <w:b/>
          <w:color w:val="auto"/>
          <w:sz w:val="26"/>
          <w:szCs w:val="26"/>
        </w:rPr>
        <w:t>: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Организовать</w:t>
      </w:r>
      <w:r w:rsidR="00F14A36" w:rsidRPr="00FF5639">
        <w:rPr>
          <w:color w:val="auto"/>
          <w:sz w:val="26"/>
          <w:szCs w:val="26"/>
        </w:rPr>
        <w:t xml:space="preserve"> рабочее место сварщика;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Выбирать</w:t>
      </w:r>
      <w:r w:rsidR="00F14A36" w:rsidRPr="00FF5639">
        <w:rPr>
          <w:color w:val="auto"/>
          <w:sz w:val="26"/>
          <w:szCs w:val="26"/>
        </w:rPr>
        <w:t xml:space="preserve"> рациональный способ сборки и сварки конструкции, оптимальную технологию соединения или </w:t>
      </w:r>
      <w:r w:rsidR="00B66AC8" w:rsidRPr="00FF5639">
        <w:rPr>
          <w:color w:val="auto"/>
          <w:sz w:val="26"/>
          <w:szCs w:val="26"/>
        </w:rPr>
        <w:t>обработки конкретной конструкции,</w:t>
      </w:r>
      <w:r w:rsidR="00F14A36" w:rsidRPr="00FF5639">
        <w:rPr>
          <w:color w:val="auto"/>
          <w:sz w:val="26"/>
          <w:szCs w:val="26"/>
        </w:rPr>
        <w:t xml:space="preserve"> или материала;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Использовать</w:t>
      </w:r>
      <w:r w:rsidR="00F14A36" w:rsidRPr="00FF5639">
        <w:rPr>
          <w:color w:val="auto"/>
          <w:sz w:val="26"/>
          <w:szCs w:val="26"/>
        </w:rPr>
        <w:t xml:space="preserve"> типовые методики выбора параметров сварочных технологических процессов;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Устанавливать</w:t>
      </w:r>
      <w:r w:rsidR="00F14A36" w:rsidRPr="00FF5639">
        <w:rPr>
          <w:color w:val="auto"/>
          <w:sz w:val="26"/>
          <w:szCs w:val="26"/>
        </w:rPr>
        <w:t xml:space="preserve"> режимы сварки;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Рассчитывать</w:t>
      </w:r>
      <w:r w:rsidR="00F14A36" w:rsidRPr="00FF5639">
        <w:rPr>
          <w:color w:val="auto"/>
          <w:sz w:val="26"/>
          <w:szCs w:val="26"/>
        </w:rPr>
        <w:t xml:space="preserve"> нормы расхода основных и сварочных материалов для изготовления сварного узла или конструкции;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Читать</w:t>
      </w:r>
      <w:r w:rsidR="00F14A36" w:rsidRPr="00FF5639">
        <w:rPr>
          <w:color w:val="auto"/>
          <w:sz w:val="26"/>
          <w:szCs w:val="26"/>
        </w:rPr>
        <w:t xml:space="preserve"> рабочие чертежи</w:t>
      </w:r>
      <w:r w:rsidR="00F14A36" w:rsidRPr="00FF5639">
        <w:rPr>
          <w:color w:val="22272F"/>
          <w:sz w:val="26"/>
          <w:szCs w:val="26"/>
        </w:rPr>
        <w:t xml:space="preserve"> </w:t>
      </w:r>
      <w:r w:rsidR="00F14A36" w:rsidRPr="00FF5639">
        <w:rPr>
          <w:color w:val="auto"/>
          <w:sz w:val="26"/>
          <w:szCs w:val="26"/>
        </w:rPr>
        <w:t>сварных конструкций.</w:t>
      </w:r>
    </w:p>
    <w:p w:rsidR="00F14A36" w:rsidRPr="00FF5639" w:rsidRDefault="00C06C76" w:rsidP="00887F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b/>
          <w:color w:val="auto"/>
          <w:sz w:val="26"/>
          <w:szCs w:val="26"/>
        </w:rPr>
      </w:pPr>
      <w:r w:rsidRPr="00FF5639">
        <w:rPr>
          <w:b/>
          <w:color w:val="auto"/>
          <w:sz w:val="26"/>
          <w:szCs w:val="26"/>
        </w:rPr>
        <w:t>з</w:t>
      </w:r>
      <w:r w:rsidR="0063212E" w:rsidRPr="00FF5639">
        <w:rPr>
          <w:b/>
          <w:color w:val="auto"/>
          <w:sz w:val="26"/>
          <w:szCs w:val="26"/>
        </w:rPr>
        <w:t>нать</w:t>
      </w:r>
      <w:r w:rsidR="00F14A36" w:rsidRPr="00FF5639">
        <w:rPr>
          <w:b/>
          <w:color w:val="auto"/>
          <w:sz w:val="26"/>
          <w:szCs w:val="26"/>
        </w:rPr>
        <w:t>: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Виды</w:t>
      </w:r>
      <w:r w:rsidR="00F14A36" w:rsidRPr="00FF5639">
        <w:rPr>
          <w:color w:val="auto"/>
          <w:sz w:val="26"/>
          <w:szCs w:val="26"/>
        </w:rPr>
        <w:t xml:space="preserve"> сварочных участков;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Виды</w:t>
      </w:r>
      <w:r w:rsidR="00F14A36" w:rsidRPr="00FF5639">
        <w:rPr>
          <w:color w:val="auto"/>
          <w:sz w:val="26"/>
          <w:szCs w:val="26"/>
        </w:rPr>
        <w:t xml:space="preserve"> сварочного оборудования, устройство и правила эксплуатации;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Источники</w:t>
      </w:r>
      <w:r w:rsidR="00F14A36" w:rsidRPr="00FF5639">
        <w:rPr>
          <w:color w:val="auto"/>
          <w:sz w:val="26"/>
          <w:szCs w:val="26"/>
        </w:rPr>
        <w:t xml:space="preserve"> питания;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Оборудование</w:t>
      </w:r>
      <w:r w:rsidR="00F14A36" w:rsidRPr="00FF5639">
        <w:rPr>
          <w:color w:val="auto"/>
          <w:sz w:val="26"/>
          <w:szCs w:val="26"/>
        </w:rPr>
        <w:t xml:space="preserve"> сварочных постов;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lastRenderedPageBreak/>
        <w:t>Технологический</w:t>
      </w:r>
      <w:r w:rsidR="00F14A36" w:rsidRPr="00FF5639">
        <w:rPr>
          <w:color w:val="auto"/>
          <w:sz w:val="26"/>
          <w:szCs w:val="26"/>
        </w:rPr>
        <w:t xml:space="preserve"> процесс подготовки деталей под сборку и сварку;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Основы</w:t>
      </w:r>
      <w:r w:rsidR="00F14A36" w:rsidRPr="00FF5639">
        <w:rPr>
          <w:color w:val="auto"/>
          <w:sz w:val="26"/>
          <w:szCs w:val="26"/>
        </w:rPr>
        <w:t xml:space="preserve"> технологии сварки и производства сварных конструкций;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Методику</w:t>
      </w:r>
      <w:r w:rsidR="00F14A36" w:rsidRPr="00FF5639">
        <w:rPr>
          <w:color w:val="auto"/>
          <w:sz w:val="26"/>
          <w:szCs w:val="26"/>
        </w:rPr>
        <w:t xml:space="preserve"> расчетов режимов ручных и механизированных способов сварки;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Основные</w:t>
      </w:r>
      <w:r w:rsidR="00F14A36" w:rsidRPr="00FF5639">
        <w:rPr>
          <w:color w:val="auto"/>
          <w:sz w:val="26"/>
          <w:szCs w:val="26"/>
        </w:rPr>
        <w:t xml:space="preserve"> технологические приемы сварки и наплавки сталей, чугунов и цветных металлов;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Технологию</w:t>
      </w:r>
      <w:r w:rsidR="00F14A36" w:rsidRPr="00FF5639">
        <w:rPr>
          <w:color w:val="auto"/>
          <w:sz w:val="26"/>
          <w:szCs w:val="26"/>
        </w:rPr>
        <w:t xml:space="preserve"> изготовления сварных конструкций различного класса;</w:t>
      </w:r>
    </w:p>
    <w:p w:rsidR="00F14A36" w:rsidRPr="00FF5639" w:rsidRDefault="0063212E" w:rsidP="00887F0E">
      <w:pPr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Технику</w:t>
      </w:r>
      <w:r w:rsidR="00F14A36" w:rsidRPr="00FF5639">
        <w:rPr>
          <w:color w:val="auto"/>
          <w:sz w:val="26"/>
          <w:szCs w:val="26"/>
        </w:rPr>
        <w:t xml:space="preserve"> безопасности проведения сварочных работ и меры экологической защиты окружающей среды.</w:t>
      </w:r>
    </w:p>
    <w:p w:rsidR="00F14A36" w:rsidRPr="00FF5639" w:rsidRDefault="00F14A36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color w:val="auto"/>
          <w:sz w:val="26"/>
          <w:szCs w:val="26"/>
        </w:rPr>
      </w:pPr>
    </w:p>
    <w:p w:rsidR="00F14A36" w:rsidRPr="00FF5639" w:rsidRDefault="00F14A36" w:rsidP="00887F0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b/>
          <w:color w:val="auto"/>
          <w:sz w:val="26"/>
          <w:szCs w:val="26"/>
        </w:rPr>
      </w:pPr>
      <w:r w:rsidRPr="00FF5639">
        <w:rPr>
          <w:b/>
          <w:color w:val="auto"/>
          <w:sz w:val="26"/>
          <w:szCs w:val="26"/>
        </w:rPr>
        <w:t>1.3.</w:t>
      </w:r>
      <w:r w:rsidR="00887F0E" w:rsidRPr="00FF5639">
        <w:rPr>
          <w:b/>
          <w:color w:val="auto"/>
          <w:sz w:val="26"/>
          <w:szCs w:val="26"/>
        </w:rPr>
        <w:t xml:space="preserve"> </w:t>
      </w:r>
      <w:r w:rsidRPr="00FF5639">
        <w:rPr>
          <w:b/>
          <w:color w:val="auto"/>
          <w:sz w:val="26"/>
          <w:szCs w:val="26"/>
        </w:rPr>
        <w:t>Количество часов на освоение рабочей программы профессионального модуля:</w:t>
      </w:r>
    </w:p>
    <w:p w:rsidR="00F14A36" w:rsidRPr="00FF5639" w:rsidRDefault="0063212E" w:rsidP="00887F0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Всего</w:t>
      </w:r>
      <w:r w:rsidR="00F14A36" w:rsidRPr="00FF5639">
        <w:rPr>
          <w:color w:val="auto"/>
          <w:sz w:val="26"/>
          <w:szCs w:val="26"/>
        </w:rPr>
        <w:t xml:space="preserve"> – </w:t>
      </w:r>
      <w:r w:rsidR="00746A85" w:rsidRPr="00FF5639">
        <w:rPr>
          <w:color w:val="auto"/>
          <w:sz w:val="26"/>
          <w:szCs w:val="26"/>
          <w:u w:val="single"/>
        </w:rPr>
        <w:t>1008</w:t>
      </w:r>
      <w:r w:rsidR="00F14A36" w:rsidRPr="00FF5639">
        <w:rPr>
          <w:color w:val="auto"/>
          <w:sz w:val="26"/>
          <w:szCs w:val="26"/>
        </w:rPr>
        <w:t xml:space="preserve"> часов, в том числе:</w:t>
      </w:r>
    </w:p>
    <w:p w:rsidR="00F14A36" w:rsidRPr="00FF5639" w:rsidRDefault="0063212E" w:rsidP="00887F0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Максимальной</w:t>
      </w:r>
      <w:r w:rsidR="00F14A36" w:rsidRPr="00FF5639">
        <w:rPr>
          <w:color w:val="auto"/>
          <w:sz w:val="26"/>
          <w:szCs w:val="26"/>
        </w:rPr>
        <w:t xml:space="preserve"> учебной нагрузки </w:t>
      </w:r>
      <w:proofErr w:type="gramStart"/>
      <w:r w:rsidR="00F14A36" w:rsidRPr="00FF5639">
        <w:rPr>
          <w:color w:val="auto"/>
          <w:sz w:val="26"/>
          <w:szCs w:val="26"/>
        </w:rPr>
        <w:t>обучающегося</w:t>
      </w:r>
      <w:proofErr w:type="gramEnd"/>
      <w:r w:rsidR="00F14A36" w:rsidRPr="00FF5639">
        <w:rPr>
          <w:color w:val="auto"/>
          <w:sz w:val="26"/>
          <w:szCs w:val="26"/>
        </w:rPr>
        <w:t xml:space="preserve"> – </w:t>
      </w:r>
      <w:r w:rsidR="00944E23" w:rsidRPr="00FF5639">
        <w:rPr>
          <w:color w:val="auto"/>
          <w:sz w:val="26"/>
          <w:szCs w:val="26"/>
          <w:u w:val="single"/>
        </w:rPr>
        <w:t>792</w:t>
      </w:r>
      <w:r w:rsidR="00F14A36" w:rsidRPr="00FF5639">
        <w:rPr>
          <w:color w:val="auto"/>
          <w:sz w:val="26"/>
          <w:szCs w:val="26"/>
        </w:rPr>
        <w:t xml:space="preserve"> часов, включая:</w:t>
      </w:r>
    </w:p>
    <w:p w:rsidR="00F14A36" w:rsidRPr="00FF5639" w:rsidRDefault="0063212E" w:rsidP="00887F0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Обязательной</w:t>
      </w:r>
      <w:r w:rsidR="00F14A36" w:rsidRPr="00FF5639">
        <w:rPr>
          <w:color w:val="auto"/>
          <w:sz w:val="26"/>
          <w:szCs w:val="26"/>
        </w:rPr>
        <w:t xml:space="preserve"> аудиторной учебной нагрузки </w:t>
      </w:r>
      <w:proofErr w:type="gramStart"/>
      <w:r w:rsidR="00F14A36" w:rsidRPr="00FF5639">
        <w:rPr>
          <w:color w:val="auto"/>
          <w:sz w:val="26"/>
          <w:szCs w:val="26"/>
        </w:rPr>
        <w:t>обучающегося</w:t>
      </w:r>
      <w:proofErr w:type="gramEnd"/>
      <w:r w:rsidR="00F14A36" w:rsidRPr="00FF5639">
        <w:rPr>
          <w:color w:val="auto"/>
          <w:sz w:val="26"/>
          <w:szCs w:val="26"/>
        </w:rPr>
        <w:t xml:space="preserve"> – </w:t>
      </w:r>
      <w:r w:rsidR="00F14A36" w:rsidRPr="00FF5639">
        <w:rPr>
          <w:color w:val="auto"/>
          <w:sz w:val="26"/>
          <w:szCs w:val="26"/>
          <w:u w:val="single"/>
        </w:rPr>
        <w:t>528</w:t>
      </w:r>
      <w:r w:rsidR="00F14A36" w:rsidRPr="00FF5639">
        <w:rPr>
          <w:color w:val="auto"/>
          <w:sz w:val="26"/>
          <w:szCs w:val="26"/>
        </w:rPr>
        <w:t xml:space="preserve"> часов;</w:t>
      </w:r>
    </w:p>
    <w:p w:rsidR="00F14A36" w:rsidRPr="00FF5639" w:rsidRDefault="0063212E" w:rsidP="00887F0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Самостоятельной</w:t>
      </w:r>
      <w:r w:rsidR="00F14A36" w:rsidRPr="00FF5639">
        <w:rPr>
          <w:color w:val="auto"/>
          <w:sz w:val="26"/>
          <w:szCs w:val="26"/>
        </w:rPr>
        <w:t xml:space="preserve"> работы обучающегося – </w:t>
      </w:r>
      <w:r w:rsidR="00F14A36" w:rsidRPr="00FF5639">
        <w:rPr>
          <w:color w:val="auto"/>
          <w:sz w:val="26"/>
          <w:szCs w:val="26"/>
          <w:u w:val="single"/>
        </w:rPr>
        <w:t>264</w:t>
      </w:r>
      <w:r w:rsidR="00F14A36" w:rsidRPr="00FF5639">
        <w:rPr>
          <w:color w:val="auto"/>
          <w:sz w:val="26"/>
          <w:szCs w:val="26"/>
        </w:rPr>
        <w:t xml:space="preserve"> часа;</w:t>
      </w:r>
    </w:p>
    <w:p w:rsidR="00C06C76" w:rsidRPr="00FF5639" w:rsidRDefault="0063212E" w:rsidP="00C06C76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Учебной</w:t>
      </w:r>
      <w:r w:rsidR="00C06C76" w:rsidRPr="00FF5639">
        <w:rPr>
          <w:color w:val="auto"/>
          <w:sz w:val="26"/>
          <w:szCs w:val="26"/>
        </w:rPr>
        <w:t xml:space="preserve"> практики– </w:t>
      </w:r>
      <w:r w:rsidR="00C06C76" w:rsidRPr="00FF5639">
        <w:rPr>
          <w:color w:val="auto"/>
          <w:sz w:val="26"/>
          <w:szCs w:val="26"/>
          <w:u w:val="single"/>
        </w:rPr>
        <w:t>72</w:t>
      </w:r>
      <w:r w:rsidR="00C06C76" w:rsidRPr="00FF5639">
        <w:rPr>
          <w:color w:val="auto"/>
          <w:sz w:val="26"/>
          <w:szCs w:val="26"/>
        </w:rPr>
        <w:t xml:space="preserve"> часа.</w:t>
      </w:r>
    </w:p>
    <w:p w:rsidR="00F14A36" w:rsidRPr="00FF5639" w:rsidRDefault="00C06C76" w:rsidP="00887F0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567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>П</w:t>
      </w:r>
      <w:r w:rsidR="00F14A36" w:rsidRPr="00FF5639">
        <w:rPr>
          <w:color w:val="auto"/>
          <w:sz w:val="26"/>
          <w:szCs w:val="26"/>
        </w:rPr>
        <w:t>роизводственной</w:t>
      </w:r>
      <w:r w:rsidRPr="00FF5639">
        <w:rPr>
          <w:color w:val="auto"/>
          <w:sz w:val="26"/>
          <w:szCs w:val="26"/>
        </w:rPr>
        <w:t xml:space="preserve"> </w:t>
      </w:r>
      <w:r w:rsidR="00F14A36" w:rsidRPr="00FF5639">
        <w:rPr>
          <w:color w:val="auto"/>
          <w:sz w:val="26"/>
          <w:szCs w:val="26"/>
        </w:rPr>
        <w:t xml:space="preserve">практики – </w:t>
      </w:r>
      <w:r w:rsidRPr="00FF5639">
        <w:rPr>
          <w:color w:val="auto"/>
          <w:sz w:val="26"/>
          <w:szCs w:val="26"/>
          <w:u w:val="single"/>
        </w:rPr>
        <w:t>144</w:t>
      </w:r>
      <w:r w:rsidRPr="00FF5639">
        <w:rPr>
          <w:color w:val="auto"/>
          <w:sz w:val="26"/>
          <w:szCs w:val="26"/>
        </w:rPr>
        <w:t xml:space="preserve"> часа</w:t>
      </w:r>
      <w:r w:rsidR="00F14A36" w:rsidRPr="00FF5639">
        <w:rPr>
          <w:color w:val="auto"/>
          <w:sz w:val="26"/>
          <w:szCs w:val="26"/>
        </w:rPr>
        <w:t>.</w:t>
      </w:r>
    </w:p>
    <w:p w:rsidR="00ED3345" w:rsidRPr="00FF5639" w:rsidRDefault="00ED3345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</w:p>
    <w:p w:rsidR="00ED3345" w:rsidRPr="00FF5639" w:rsidRDefault="00ED3345" w:rsidP="00A86489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709"/>
        <w:rPr>
          <w:color w:val="auto"/>
          <w:sz w:val="26"/>
          <w:szCs w:val="26"/>
        </w:rPr>
      </w:pPr>
    </w:p>
    <w:p w:rsidR="00ED3345" w:rsidRPr="00FF5639" w:rsidRDefault="00ED3345" w:rsidP="00A86489">
      <w:pPr>
        <w:keepNext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7" w:firstLine="709"/>
        <w:outlineLvl w:val="0"/>
        <w:rPr>
          <w:b/>
          <w:caps/>
          <w:color w:val="auto"/>
          <w:sz w:val="26"/>
          <w:szCs w:val="26"/>
        </w:rPr>
      </w:pPr>
      <w:r w:rsidRPr="00FF5639">
        <w:rPr>
          <w:b/>
          <w:caps/>
          <w:color w:val="auto"/>
          <w:sz w:val="26"/>
          <w:szCs w:val="26"/>
        </w:rPr>
        <w:t>2.</w:t>
      </w:r>
      <w:r w:rsidR="000E0FCC" w:rsidRPr="00FF5639">
        <w:rPr>
          <w:b/>
          <w:caps/>
          <w:color w:val="auto"/>
          <w:sz w:val="26"/>
          <w:szCs w:val="26"/>
        </w:rPr>
        <w:t xml:space="preserve"> </w:t>
      </w:r>
      <w:r w:rsidRPr="00FF5639">
        <w:rPr>
          <w:b/>
          <w:caps/>
          <w:color w:val="auto"/>
          <w:sz w:val="26"/>
          <w:szCs w:val="26"/>
        </w:rPr>
        <w:t xml:space="preserve">результаты освоения ПРОФЕССИОНАЛЬНОГО МОДУЛЯ </w:t>
      </w:r>
    </w:p>
    <w:p w:rsidR="00ED3345" w:rsidRPr="00FF5639" w:rsidRDefault="00ED3345" w:rsidP="00A864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right="-427" w:firstLine="0"/>
        <w:rPr>
          <w:color w:val="auto"/>
          <w:sz w:val="26"/>
          <w:szCs w:val="26"/>
        </w:rPr>
      </w:pPr>
      <w:r w:rsidRPr="00FF5639">
        <w:rPr>
          <w:color w:val="auto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FF5639">
        <w:rPr>
          <w:b/>
          <w:color w:val="auto"/>
          <w:sz w:val="26"/>
          <w:szCs w:val="26"/>
        </w:rPr>
        <w:t>Подготовка и осуществление технологических процессов изготовления сварных конструкций</w:t>
      </w:r>
      <w:r w:rsidRPr="00FF5639">
        <w:rPr>
          <w:color w:val="auto"/>
          <w:sz w:val="26"/>
          <w:szCs w:val="26"/>
        </w:rPr>
        <w:t>,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2"/>
        <w:gridCol w:w="8752"/>
      </w:tblGrid>
      <w:tr w:rsidR="00ED3345" w:rsidRPr="00FF5639" w:rsidTr="00FF5639">
        <w:trPr>
          <w:trHeight w:val="651"/>
        </w:trPr>
        <w:tc>
          <w:tcPr>
            <w:tcW w:w="55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3345" w:rsidRPr="00FF563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b/>
                <w:color w:val="auto"/>
                <w:sz w:val="26"/>
                <w:szCs w:val="26"/>
              </w:rPr>
            </w:pPr>
            <w:r w:rsidRPr="00FF5639">
              <w:rPr>
                <w:b/>
                <w:color w:val="auto"/>
                <w:sz w:val="26"/>
                <w:szCs w:val="26"/>
              </w:rPr>
              <w:t>Код</w:t>
            </w:r>
          </w:p>
        </w:tc>
        <w:tc>
          <w:tcPr>
            <w:tcW w:w="444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ED3345" w:rsidRPr="00FF5639" w:rsidRDefault="00ED3345" w:rsidP="007E0706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sz w:val="26"/>
                <w:szCs w:val="26"/>
              </w:rPr>
            </w:pPr>
            <w:r w:rsidRPr="00FF5639">
              <w:rPr>
                <w:b/>
                <w:color w:val="auto"/>
                <w:sz w:val="26"/>
                <w:szCs w:val="26"/>
              </w:rPr>
              <w:t>Наименование результата обучения</w:t>
            </w:r>
          </w:p>
        </w:tc>
      </w:tr>
      <w:tr w:rsidR="00ED3345" w:rsidRPr="00FF5639" w:rsidTr="00FF5639">
        <w:tc>
          <w:tcPr>
            <w:tcW w:w="55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FF563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ПК 1.1.</w:t>
            </w:r>
          </w:p>
        </w:tc>
        <w:tc>
          <w:tcPr>
            <w:tcW w:w="44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FF5639" w:rsidRDefault="00ED3345" w:rsidP="007E0706">
            <w:pPr>
              <w:widowControl w:val="0"/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Применять различные методы, способы и приемы сборки и сварки конструкций с эксплуатационными свойствами</w:t>
            </w:r>
          </w:p>
        </w:tc>
      </w:tr>
      <w:tr w:rsidR="00ED3345" w:rsidRPr="00FF5639" w:rsidTr="00FF5639">
        <w:tc>
          <w:tcPr>
            <w:tcW w:w="55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FF563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ПК 1.2.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FF5639" w:rsidRDefault="00ED3345" w:rsidP="007E0706">
            <w:pPr>
              <w:widowControl w:val="0"/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Выполнять техническую подготовку производства сварных конструкций</w:t>
            </w:r>
          </w:p>
        </w:tc>
      </w:tr>
      <w:tr w:rsidR="00ED3345" w:rsidRPr="00FF5639" w:rsidTr="00FF5639">
        <w:tc>
          <w:tcPr>
            <w:tcW w:w="55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FF563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6"/>
                <w:szCs w:val="26"/>
                <w:lang w:val="en-US"/>
              </w:rPr>
            </w:pPr>
            <w:r w:rsidRPr="00FF5639">
              <w:rPr>
                <w:color w:val="auto"/>
                <w:sz w:val="26"/>
                <w:szCs w:val="26"/>
              </w:rPr>
              <w:t>ПК 1.3.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FF5639" w:rsidRDefault="00ED3345" w:rsidP="007E0706">
            <w:pPr>
              <w:widowControl w:val="0"/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Выбирать оборудование, приспособления и инструменты для обеспечения производства сварных соединений с заданными свойствами</w:t>
            </w:r>
          </w:p>
        </w:tc>
      </w:tr>
      <w:tr w:rsidR="00ED3345" w:rsidRPr="00FF5639" w:rsidTr="00FF5639">
        <w:tc>
          <w:tcPr>
            <w:tcW w:w="55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FF563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6"/>
                <w:szCs w:val="26"/>
                <w:lang w:val="en-US"/>
              </w:rPr>
            </w:pPr>
            <w:r w:rsidRPr="00FF5639">
              <w:rPr>
                <w:color w:val="auto"/>
                <w:sz w:val="26"/>
                <w:szCs w:val="26"/>
              </w:rPr>
              <w:t>ПК 1.4.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FF5639" w:rsidRDefault="00ED3345" w:rsidP="007E0706">
            <w:pPr>
              <w:widowControl w:val="0"/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Хранить и использовать сварочную аппаратуру и инструменты в ходе производственного процесса</w:t>
            </w:r>
          </w:p>
        </w:tc>
      </w:tr>
      <w:tr w:rsidR="00ED3345" w:rsidRPr="00FF5639" w:rsidTr="00FF5639">
        <w:tc>
          <w:tcPr>
            <w:tcW w:w="55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FF563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ОК 2.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FF5639" w:rsidRDefault="00ED3345" w:rsidP="007E0706">
            <w:pPr>
              <w:widowControl w:val="0"/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ED3345" w:rsidRPr="00FF5639" w:rsidTr="00FF5639">
        <w:tc>
          <w:tcPr>
            <w:tcW w:w="55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FF563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ОК 3.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FF5639" w:rsidRDefault="00ED3345" w:rsidP="007E0706">
            <w:pPr>
              <w:widowControl w:val="0"/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ED3345" w:rsidRPr="00FF5639" w:rsidTr="00FF5639">
        <w:tc>
          <w:tcPr>
            <w:tcW w:w="55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FF563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ОК 4.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FF5639" w:rsidRDefault="00ED3345" w:rsidP="007E0706">
            <w:pPr>
              <w:widowControl w:val="0"/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ED3345" w:rsidRPr="00FF5639" w:rsidTr="00FF5639">
        <w:tc>
          <w:tcPr>
            <w:tcW w:w="55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FF563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ОК 5.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FF5639" w:rsidRDefault="00ED3345" w:rsidP="007E0706">
            <w:pPr>
              <w:widowControl w:val="0"/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ED3345" w:rsidRPr="00FF5639" w:rsidTr="00FF5639">
        <w:tc>
          <w:tcPr>
            <w:tcW w:w="55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45" w:rsidRPr="00FF563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ОК 6.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345" w:rsidRPr="00FF5639" w:rsidRDefault="00ED3345" w:rsidP="007E0706">
            <w:pPr>
              <w:widowControl w:val="0"/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ED3345" w:rsidRPr="00FF5639" w:rsidTr="00FF5639">
        <w:trPr>
          <w:trHeight w:val="673"/>
        </w:trPr>
        <w:tc>
          <w:tcPr>
            <w:tcW w:w="55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D3345" w:rsidRPr="00FF5639" w:rsidRDefault="00ED3345" w:rsidP="00A86489">
            <w:pPr>
              <w:widowControl w:val="0"/>
              <w:suppressAutoHyphens/>
              <w:spacing w:after="0" w:line="240" w:lineRule="auto"/>
              <w:ind w:left="0" w:right="-427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ОК 8.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D3345" w:rsidRPr="00FF5639" w:rsidRDefault="00ED3345" w:rsidP="007E0706">
            <w:pPr>
              <w:widowControl w:val="0"/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 w:rsidRPr="00FF5639">
              <w:rPr>
                <w:color w:val="auto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</w:tbl>
    <w:p w:rsidR="00ED3345" w:rsidRPr="00FF5639" w:rsidRDefault="00ED3345" w:rsidP="00A864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7" w:firstLine="0"/>
        <w:rPr>
          <w:color w:val="auto"/>
          <w:sz w:val="26"/>
          <w:szCs w:val="26"/>
        </w:rPr>
        <w:sectPr w:rsidR="00ED3345" w:rsidRPr="00FF5639" w:rsidSect="00E12775">
          <w:pgSz w:w="11907" w:h="16840"/>
          <w:pgMar w:top="851" w:right="851" w:bottom="992" w:left="1418" w:header="709" w:footer="709" w:gutter="0"/>
          <w:cols w:space="720"/>
        </w:sectPr>
      </w:pPr>
    </w:p>
    <w:p w:rsidR="00F373D2" w:rsidRPr="00C107FC" w:rsidRDefault="00A86489" w:rsidP="00A86489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        </w:t>
      </w:r>
      <w:r w:rsidR="007B46C6">
        <w:rPr>
          <w:b/>
          <w:caps/>
          <w:sz w:val="28"/>
          <w:szCs w:val="28"/>
        </w:rPr>
        <w:t xml:space="preserve">3.СТРУКТУРА и </w:t>
      </w:r>
      <w:r w:rsidR="00F373D2" w:rsidRPr="00C107FC">
        <w:rPr>
          <w:b/>
          <w:caps/>
          <w:sz w:val="28"/>
          <w:szCs w:val="28"/>
        </w:rPr>
        <w:t>содержание профессионального модуля</w:t>
      </w:r>
    </w:p>
    <w:p w:rsidR="00F373D2" w:rsidRPr="00C107FC" w:rsidRDefault="007B46C6" w:rsidP="00C107FC">
      <w:pPr>
        <w:spacing w:after="0" w:line="360" w:lineRule="auto"/>
        <w:ind w:left="0" w:firstLine="709"/>
        <w:rPr>
          <w:b/>
          <w:szCs w:val="28"/>
        </w:rPr>
      </w:pPr>
      <w:r>
        <w:rPr>
          <w:b/>
          <w:szCs w:val="28"/>
        </w:rPr>
        <w:t>3.1.</w:t>
      </w:r>
      <w:r w:rsidR="00F373D2" w:rsidRPr="00C107FC">
        <w:rPr>
          <w:b/>
          <w:szCs w:val="28"/>
        </w:rPr>
        <w:t xml:space="preserve">Тематический план профессионального модуля </w:t>
      </w:r>
    </w:p>
    <w:tbl>
      <w:tblPr>
        <w:tblW w:w="505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3401"/>
        <w:gridCol w:w="1139"/>
        <w:gridCol w:w="850"/>
        <w:gridCol w:w="1556"/>
        <w:gridCol w:w="1136"/>
        <w:gridCol w:w="850"/>
        <w:gridCol w:w="1139"/>
        <w:gridCol w:w="1133"/>
        <w:gridCol w:w="2037"/>
      </w:tblGrid>
      <w:tr w:rsidR="00F373D2" w:rsidRPr="002267C2" w:rsidTr="00746A85">
        <w:trPr>
          <w:trHeight w:val="435"/>
        </w:trPr>
        <w:tc>
          <w:tcPr>
            <w:tcW w:w="652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Коды профессиональных компетенций</w:t>
            </w:r>
          </w:p>
        </w:tc>
        <w:tc>
          <w:tcPr>
            <w:tcW w:w="1117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DE6835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74" w:type="pct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BB6244" w:rsidRDefault="00F373D2" w:rsidP="007B46C6">
            <w:pPr>
              <w:pStyle w:val="21"/>
              <w:widowControl w:val="0"/>
              <w:ind w:left="0" w:firstLine="0"/>
              <w:jc w:val="center"/>
              <w:rPr>
                <w:iCs/>
                <w:sz w:val="20"/>
                <w:szCs w:val="20"/>
              </w:rPr>
            </w:pPr>
            <w:r w:rsidRPr="004158E8">
              <w:rPr>
                <w:b/>
                <w:iCs/>
                <w:sz w:val="20"/>
                <w:szCs w:val="20"/>
              </w:rPr>
              <w:t>Всего часов</w:t>
            </w:r>
          </w:p>
          <w:p w:rsidR="00F373D2" w:rsidRPr="00BB6244" w:rsidRDefault="00BB6244" w:rsidP="007B46C6">
            <w:pPr>
              <w:pStyle w:val="21"/>
              <w:widowControl w:val="0"/>
              <w:ind w:left="0" w:firstLine="0"/>
              <w:jc w:val="center"/>
              <w:rPr>
                <w:iCs/>
                <w:sz w:val="20"/>
                <w:szCs w:val="20"/>
              </w:rPr>
            </w:pPr>
            <w:r w:rsidRPr="00BB6244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макс. учебная нагрузка и практики</w:t>
            </w:r>
            <w:r w:rsidRPr="00BB6244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816" w:type="pct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4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Практика</w:t>
            </w:r>
          </w:p>
        </w:tc>
      </w:tr>
      <w:tr w:rsidR="00F373D2" w:rsidRPr="002267C2" w:rsidTr="00746A85">
        <w:trPr>
          <w:trHeight w:val="435"/>
        </w:trPr>
        <w:tc>
          <w:tcPr>
            <w:tcW w:w="652" w:type="pct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4158E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158E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Учебная,</w:t>
            </w:r>
          </w:p>
          <w:p w:rsidR="00F373D2" w:rsidRPr="00BB6244" w:rsidRDefault="00F373D2" w:rsidP="007B46C6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4158E8">
              <w:rPr>
                <w:b/>
                <w:sz w:val="20"/>
                <w:szCs w:val="20"/>
              </w:rPr>
              <w:t>Производственная</w:t>
            </w:r>
            <w:proofErr w:type="gramEnd"/>
            <w:r w:rsidRPr="004158E8">
              <w:rPr>
                <w:b/>
                <w:sz w:val="20"/>
                <w:szCs w:val="20"/>
              </w:rPr>
              <w:t xml:space="preserve"> (по профилю специальности),</w:t>
            </w:r>
          </w:p>
          <w:p w:rsidR="00F373D2" w:rsidRPr="00BB6244" w:rsidRDefault="00F373D2" w:rsidP="007B46C6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E4869" w:rsidRPr="002267C2" w:rsidTr="00746A85">
        <w:trPr>
          <w:trHeight w:val="1307"/>
        </w:trPr>
        <w:tc>
          <w:tcPr>
            <w:tcW w:w="652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373D2" w:rsidRPr="004158E8" w:rsidRDefault="00F373D2" w:rsidP="007B46C6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7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spacing w:after="0" w:line="240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Всего,</w:t>
            </w:r>
          </w:p>
          <w:p w:rsidR="00F373D2" w:rsidRPr="00BB6244" w:rsidRDefault="00F373D2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F373D2" w:rsidRPr="00BB6244" w:rsidRDefault="00F373D2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F373D2" w:rsidRPr="00BB6244" w:rsidRDefault="00F373D2" w:rsidP="007B46C6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Всего,</w:t>
            </w:r>
          </w:p>
          <w:p w:rsidR="00F373D2" w:rsidRPr="00BB6244" w:rsidRDefault="00F373D2" w:rsidP="007B46C6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158E8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F373D2" w:rsidRPr="00BB6244" w:rsidRDefault="00F373D2" w:rsidP="007B46C6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BB6244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4158E8" w:rsidRDefault="00F373D2" w:rsidP="007B46C6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CE4869" w:rsidRPr="002267C2" w:rsidTr="00746A85">
        <w:trPr>
          <w:trHeight w:val="65"/>
        </w:trPr>
        <w:tc>
          <w:tcPr>
            <w:tcW w:w="65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BB6244" w:rsidRDefault="00F373D2" w:rsidP="00195FE8">
            <w:pPr>
              <w:spacing w:after="0" w:line="240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1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BB6244" w:rsidRDefault="00F373D2" w:rsidP="00195FE8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B62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BB6244" w:rsidRDefault="00F373D2" w:rsidP="00195FE8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373D2" w:rsidRPr="00BB6244" w:rsidRDefault="00F373D2" w:rsidP="00195FE8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11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373D2" w:rsidRPr="00BB6244" w:rsidRDefault="00F373D2" w:rsidP="00195FE8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7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BB6244" w:rsidRDefault="00F373D2" w:rsidP="00195FE8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BB6244" w:rsidRDefault="00F373D2" w:rsidP="00195FE8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BB6244" w:rsidRDefault="00F373D2" w:rsidP="00195FE8">
            <w:pPr>
              <w:pStyle w:val="21"/>
              <w:widowControl w:val="0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BB6244" w:rsidRDefault="00F373D2" w:rsidP="00195FE8">
            <w:pPr>
              <w:pStyle w:val="21"/>
              <w:widowControl w:val="0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6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F373D2" w:rsidRPr="00BB6244" w:rsidRDefault="00F373D2" w:rsidP="00195FE8">
            <w:pPr>
              <w:pStyle w:val="21"/>
              <w:widowControl w:val="0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BB6244">
              <w:rPr>
                <w:b/>
                <w:sz w:val="16"/>
                <w:szCs w:val="16"/>
              </w:rPr>
              <w:t>10</w:t>
            </w:r>
          </w:p>
        </w:tc>
      </w:tr>
      <w:tr w:rsidR="00CE4869" w:rsidRPr="002267C2" w:rsidTr="00746A85">
        <w:trPr>
          <w:trHeight w:val="65"/>
        </w:trPr>
        <w:tc>
          <w:tcPr>
            <w:tcW w:w="652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CE4869" w:rsidRPr="00350B80" w:rsidRDefault="00CE4869" w:rsidP="00BC5A62">
            <w:pPr>
              <w:pStyle w:val="1"/>
              <w:ind w:firstLine="0"/>
              <w:jc w:val="center"/>
              <w:rPr>
                <w:b/>
              </w:rPr>
            </w:pPr>
            <w:r w:rsidRPr="00350B80">
              <w:rPr>
                <w:b/>
              </w:rPr>
              <w:t>ПК 1.1-1.4</w:t>
            </w:r>
          </w:p>
        </w:tc>
        <w:tc>
          <w:tcPr>
            <w:tcW w:w="111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869" w:rsidRPr="00350B80" w:rsidRDefault="00CE4869" w:rsidP="007B46C6">
            <w:pPr>
              <w:pStyle w:val="1"/>
              <w:ind w:firstLine="0"/>
              <w:jc w:val="center"/>
              <w:rPr>
                <w:b/>
                <w:color w:val="000000" w:themeColor="text1"/>
              </w:rPr>
            </w:pPr>
            <w:r w:rsidRPr="00350B80">
              <w:rPr>
                <w:b/>
                <w:color w:val="000000" w:themeColor="text1"/>
              </w:rPr>
              <w:t>МДК.01.01.Технология сварочных работ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869" w:rsidRPr="00350B80" w:rsidRDefault="00CE4869" w:rsidP="00CE4869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50B80">
              <w:rPr>
                <w:b/>
              </w:rPr>
              <w:t>621</w:t>
            </w:r>
          </w:p>
        </w:tc>
        <w:tc>
          <w:tcPr>
            <w:tcW w:w="2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869" w:rsidRPr="00350B80" w:rsidRDefault="00CE4869" w:rsidP="00CE4869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50B80">
              <w:rPr>
                <w:b/>
              </w:rPr>
              <w:t>414</w:t>
            </w:r>
          </w:p>
        </w:tc>
        <w:tc>
          <w:tcPr>
            <w:tcW w:w="511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869" w:rsidRPr="00746A85" w:rsidRDefault="00CE4869" w:rsidP="00427CA4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746A85">
              <w:rPr>
                <w:b/>
              </w:rPr>
              <w:t>28</w:t>
            </w:r>
            <w:r w:rsidR="00427CA4" w:rsidRPr="00746A85">
              <w:rPr>
                <w:b/>
              </w:rPr>
              <w:t>0</w:t>
            </w:r>
          </w:p>
        </w:tc>
        <w:tc>
          <w:tcPr>
            <w:tcW w:w="373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869" w:rsidRPr="00746A85" w:rsidRDefault="00427CA4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746A85">
              <w:rPr>
                <w:b/>
              </w:rPr>
              <w:t>4</w:t>
            </w:r>
            <w:r w:rsidR="00CE4869" w:rsidRPr="00746A85">
              <w:rPr>
                <w:b/>
              </w:rPr>
              <w:t>0</w:t>
            </w:r>
          </w:p>
        </w:tc>
        <w:tc>
          <w:tcPr>
            <w:tcW w:w="2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869" w:rsidRPr="00350B80" w:rsidRDefault="00CE4869" w:rsidP="00CE4869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50B80">
              <w:rPr>
                <w:b/>
              </w:rPr>
              <w:t>207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869" w:rsidRPr="00350B80" w:rsidRDefault="00CE4869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72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E4869" w:rsidRPr="00350B80" w:rsidRDefault="00CE4869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69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4869" w:rsidRPr="00350B80" w:rsidRDefault="00CE4869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CE4869" w:rsidRPr="002267C2" w:rsidTr="00746A85">
        <w:trPr>
          <w:trHeight w:val="65"/>
        </w:trPr>
        <w:tc>
          <w:tcPr>
            <w:tcW w:w="652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CE4869" w:rsidRPr="00350B80" w:rsidRDefault="00CE4869" w:rsidP="007B46C6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869" w:rsidRPr="00350B80" w:rsidRDefault="00CE4869" w:rsidP="007B46C6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48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МДК.01.02.Основное оборудование для производства сварных конструкций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869" w:rsidRPr="00350B80" w:rsidRDefault="00CE4869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50B80">
              <w:rPr>
                <w:b/>
              </w:rPr>
              <w:t>171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869" w:rsidRPr="00350B80" w:rsidRDefault="00CE4869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50B80">
              <w:rPr>
                <w:b/>
              </w:rPr>
              <w:t>114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4869" w:rsidRPr="00746A85" w:rsidRDefault="002C7E8A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E4869" w:rsidRPr="00746A85">
              <w:rPr>
                <w:b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869" w:rsidRPr="00746A85" w:rsidRDefault="00CE4869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869" w:rsidRPr="00350B80" w:rsidRDefault="00CE4869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50B80">
              <w:rPr>
                <w:b/>
              </w:rPr>
              <w:t>57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869" w:rsidRPr="00350B80" w:rsidRDefault="00CE4869" w:rsidP="00CE4869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E4869" w:rsidRPr="00350B80" w:rsidRDefault="00CE4869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69" w:type="pct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E4869" w:rsidRPr="00350B80" w:rsidRDefault="00CE4869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746A85" w:rsidRPr="002267C2" w:rsidTr="00746A85">
        <w:trPr>
          <w:trHeight w:val="65"/>
        </w:trPr>
        <w:tc>
          <w:tcPr>
            <w:tcW w:w="652" w:type="pct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46A85" w:rsidRPr="00350B80" w:rsidRDefault="00746A85" w:rsidP="007B46C6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85" w:rsidRPr="00350B80" w:rsidRDefault="00746A85" w:rsidP="007B46C6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УП.01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.Учебная практика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A85" w:rsidRPr="00350B80" w:rsidRDefault="00746A85" w:rsidP="003826E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8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6A85" w:rsidRPr="00350B80" w:rsidRDefault="00746A85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A85" w:rsidRPr="00350B80" w:rsidRDefault="00746A85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69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746A85" w:rsidRPr="00350B80" w:rsidRDefault="00746A85" w:rsidP="007B46C6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746A85" w:rsidRPr="002267C2" w:rsidTr="00746A85">
        <w:trPr>
          <w:trHeight w:val="65"/>
        </w:trPr>
        <w:tc>
          <w:tcPr>
            <w:tcW w:w="652" w:type="pct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46A85" w:rsidRPr="00350B80" w:rsidRDefault="00746A85" w:rsidP="00BC5A62">
            <w:pPr>
              <w:pStyle w:val="1"/>
              <w:ind w:firstLine="0"/>
              <w:jc w:val="center"/>
              <w:rPr>
                <w:b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46A85" w:rsidRPr="00350B80" w:rsidRDefault="00746A85" w:rsidP="00BC5A62">
            <w:pPr>
              <w:pStyle w:val="2"/>
              <w:spacing w:before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ПП.01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.Производственная практика (по профилю специальности)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6A85" w:rsidRPr="00350B80" w:rsidRDefault="00746A85" w:rsidP="003826E8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50B80">
              <w:rPr>
                <w:b/>
              </w:rPr>
              <w:t>144</w:t>
            </w:r>
          </w:p>
        </w:tc>
        <w:tc>
          <w:tcPr>
            <w:tcW w:w="2188" w:type="pct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46A85" w:rsidRPr="00350B80" w:rsidRDefault="00746A85" w:rsidP="00BC5A6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6A85" w:rsidRPr="00350B80" w:rsidRDefault="00746A85" w:rsidP="00BC5A6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50B80">
              <w:rPr>
                <w:b/>
              </w:rPr>
              <w:t>144</w:t>
            </w:r>
          </w:p>
        </w:tc>
      </w:tr>
      <w:tr w:rsidR="00746A85" w:rsidRPr="002267C2" w:rsidTr="00746A85">
        <w:trPr>
          <w:trHeight w:val="409"/>
        </w:trPr>
        <w:tc>
          <w:tcPr>
            <w:tcW w:w="176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46A85" w:rsidRPr="00350B80" w:rsidRDefault="00746A85" w:rsidP="00BC5A62">
            <w:pPr>
              <w:pStyle w:val="2"/>
              <w:spacing w:before="0" w:line="240" w:lineRule="auto"/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0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46A85" w:rsidRPr="00350B80" w:rsidRDefault="00746A85" w:rsidP="00BC5A62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350B80">
              <w:rPr>
                <w:b/>
              </w:rPr>
              <w:t>0</w:t>
            </w:r>
            <w:r>
              <w:rPr>
                <w:b/>
              </w:rPr>
              <w:t>8</w:t>
            </w:r>
          </w:p>
        </w:tc>
        <w:tc>
          <w:tcPr>
            <w:tcW w:w="27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46A85" w:rsidRPr="00350B80" w:rsidRDefault="00746A85" w:rsidP="00BC5A62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50B80">
              <w:rPr>
                <w:b/>
              </w:rPr>
              <w:t>528</w:t>
            </w:r>
          </w:p>
        </w:tc>
        <w:tc>
          <w:tcPr>
            <w:tcW w:w="511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746A85" w:rsidRPr="00350B80" w:rsidRDefault="00746A85" w:rsidP="00335A31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50B80">
              <w:rPr>
                <w:b/>
              </w:rPr>
              <w:t>3</w:t>
            </w:r>
            <w:r w:rsidR="00335A31">
              <w:rPr>
                <w:b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373" w:type="pct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46A85" w:rsidRPr="00350B80" w:rsidRDefault="00746A85" w:rsidP="00BC5A62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350B80">
              <w:rPr>
                <w:b/>
              </w:rPr>
              <w:t>0</w:t>
            </w:r>
          </w:p>
        </w:tc>
        <w:tc>
          <w:tcPr>
            <w:tcW w:w="279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46A85" w:rsidRPr="00350B80" w:rsidRDefault="00746A85" w:rsidP="00BC5A62">
            <w:pPr>
              <w:pStyle w:val="a9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50B80">
              <w:rPr>
                <w:b/>
              </w:rPr>
              <w:t>264</w:t>
            </w:r>
          </w:p>
        </w:tc>
        <w:tc>
          <w:tcPr>
            <w:tcW w:w="3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46A85" w:rsidRPr="00350B80" w:rsidRDefault="00746A85" w:rsidP="00BC5A6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46A85" w:rsidRPr="00350B80" w:rsidRDefault="00746A85" w:rsidP="00BC5A6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66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46A85" w:rsidRPr="00350B80" w:rsidRDefault="00746A85" w:rsidP="00BC5A62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350B80">
              <w:rPr>
                <w:b/>
              </w:rPr>
              <w:t>144</w:t>
            </w:r>
          </w:p>
        </w:tc>
      </w:tr>
    </w:tbl>
    <w:p w:rsidR="00F373D2" w:rsidRDefault="00F373D2" w:rsidP="00F373D2">
      <w:pPr>
        <w:sectPr w:rsidR="00F373D2" w:rsidSect="00A8648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284" w:right="1134" w:bottom="851" w:left="851" w:header="709" w:footer="709" w:gutter="0"/>
          <w:cols w:space="708"/>
          <w:docGrid w:linePitch="360"/>
        </w:sectPr>
      </w:pPr>
    </w:p>
    <w:tbl>
      <w:tblPr>
        <w:tblStyle w:val="TableGrid"/>
        <w:tblW w:w="15310" w:type="dxa"/>
        <w:tblInd w:w="250" w:type="dxa"/>
        <w:tblCellMar>
          <w:top w:w="13" w:type="dxa"/>
          <w:left w:w="108" w:type="dxa"/>
          <w:right w:w="90" w:type="dxa"/>
        </w:tblCellMar>
        <w:tblLook w:val="04A0"/>
      </w:tblPr>
      <w:tblGrid>
        <w:gridCol w:w="3249"/>
        <w:gridCol w:w="991"/>
        <w:gridCol w:w="8967"/>
        <w:gridCol w:w="915"/>
        <w:gridCol w:w="1188"/>
      </w:tblGrid>
      <w:tr w:rsidR="00405A8B" w:rsidRPr="00E969D6" w:rsidTr="007E0706">
        <w:trPr>
          <w:trHeight w:val="649"/>
        </w:trPr>
        <w:tc>
          <w:tcPr>
            <w:tcW w:w="15310" w:type="dxa"/>
            <w:gridSpan w:val="5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:rsidR="00405A8B" w:rsidRDefault="007E0706" w:rsidP="00ED3345">
            <w:pPr>
              <w:spacing w:after="0" w:line="240" w:lineRule="auto"/>
              <w:ind w:left="0" w:firstLine="0"/>
              <w:jc w:val="center"/>
              <w:rPr>
                <w:b/>
                <w:szCs w:val="28"/>
              </w:rPr>
            </w:pPr>
            <w:r w:rsidRPr="007F1DF5">
              <w:rPr>
                <w:b/>
                <w:caps/>
                <w:szCs w:val="28"/>
              </w:rPr>
              <w:lastRenderedPageBreak/>
              <w:t xml:space="preserve">3.2. </w:t>
            </w:r>
            <w:r w:rsidRPr="007F1DF5">
              <w:rPr>
                <w:b/>
                <w:szCs w:val="28"/>
              </w:rPr>
              <w:t xml:space="preserve">Содержание </w:t>
            </w:r>
            <w:proofErr w:type="gramStart"/>
            <w:r w:rsidRPr="007F1DF5">
              <w:rPr>
                <w:b/>
                <w:szCs w:val="28"/>
              </w:rPr>
              <w:t>обучения по</w:t>
            </w:r>
            <w:proofErr w:type="gramEnd"/>
            <w:r w:rsidRPr="007F1DF5">
              <w:rPr>
                <w:b/>
                <w:szCs w:val="28"/>
              </w:rPr>
              <w:t xml:space="preserve"> профессиональному модулю </w:t>
            </w:r>
          </w:p>
          <w:p w:rsidR="007E0706" w:rsidRPr="007E0706" w:rsidRDefault="007E0706" w:rsidP="007E07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-427" w:firstLine="0"/>
              <w:jc w:val="center"/>
              <w:rPr>
                <w:rFonts w:eastAsia="Arial Unicode MS"/>
                <w:b/>
                <w:bCs/>
                <w:sz w:val="24"/>
                <w:szCs w:val="24"/>
                <w:lang w:bidi="ru-RU"/>
              </w:rPr>
            </w:pPr>
            <w:r w:rsidRPr="007E0706">
              <w:rPr>
                <w:rFonts w:eastAsia="Arial Unicode MS"/>
                <w:b/>
                <w:bCs/>
                <w:sz w:val="24"/>
                <w:szCs w:val="24"/>
                <w:lang w:bidi="ru-RU"/>
              </w:rPr>
              <w:t>ПМ.01 Подготовка и осуществление технологических процессов изготовления сварных конструкций</w:t>
            </w:r>
          </w:p>
          <w:p w:rsidR="007E0706" w:rsidRPr="00E969D6" w:rsidRDefault="007E0706" w:rsidP="00ED3345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D14706" w:rsidRPr="00E969D6" w:rsidTr="007E0706">
        <w:trPr>
          <w:trHeight w:val="649"/>
        </w:trPr>
        <w:tc>
          <w:tcPr>
            <w:tcW w:w="3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73D2" w:rsidRPr="00E969D6" w:rsidRDefault="00ED3345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Наименование междисциплинарных курсов (МДК) и тем, видов практики</w:t>
            </w:r>
          </w:p>
        </w:tc>
        <w:tc>
          <w:tcPr>
            <w:tcW w:w="9958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73D2" w:rsidRPr="00E969D6" w:rsidRDefault="00ED3345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E969D6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E969D6">
              <w:rPr>
                <w:b/>
                <w:bCs/>
                <w:sz w:val="24"/>
                <w:szCs w:val="24"/>
              </w:rPr>
              <w:t>, курсовая работа (проект)</w:t>
            </w:r>
            <w:r w:rsidRPr="00E969D6">
              <w:rPr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73D2" w:rsidRPr="00E969D6" w:rsidRDefault="00F373D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Объем</w:t>
            </w:r>
            <w:r w:rsidR="00247F00" w:rsidRPr="00E969D6">
              <w:rPr>
                <w:sz w:val="24"/>
                <w:szCs w:val="24"/>
              </w:rPr>
              <w:t xml:space="preserve"> </w:t>
            </w:r>
            <w:r w:rsidRPr="00E969D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8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373D2" w:rsidRPr="00E969D6" w:rsidRDefault="00F373D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D14706" w:rsidRPr="00E969D6" w:rsidTr="007E0706">
        <w:trPr>
          <w:trHeight w:val="44"/>
        </w:trPr>
        <w:tc>
          <w:tcPr>
            <w:tcW w:w="3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73D2" w:rsidRPr="00E969D6" w:rsidRDefault="00F373D2" w:rsidP="00B43008">
            <w:pPr>
              <w:spacing w:after="0" w:line="240" w:lineRule="auto"/>
              <w:ind w:left="0" w:right="21" w:firstLine="0"/>
              <w:jc w:val="center"/>
              <w:rPr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58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73D2" w:rsidRPr="00E969D6" w:rsidRDefault="00F373D2" w:rsidP="00B43008">
            <w:pPr>
              <w:spacing w:after="0" w:line="240" w:lineRule="auto"/>
              <w:ind w:left="0" w:right="18" w:firstLine="0"/>
              <w:jc w:val="center"/>
              <w:rPr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373D2" w:rsidRPr="00E969D6" w:rsidRDefault="00F373D2" w:rsidP="00B43008">
            <w:pPr>
              <w:spacing w:after="0" w:line="240" w:lineRule="auto"/>
              <w:ind w:left="0" w:right="17" w:firstLine="0"/>
              <w:jc w:val="center"/>
              <w:rPr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8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373D2" w:rsidRPr="00E969D6" w:rsidRDefault="00F373D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4</w:t>
            </w:r>
          </w:p>
        </w:tc>
      </w:tr>
      <w:tr w:rsidR="007E0706" w:rsidRPr="00E969D6" w:rsidTr="00DB5CCA">
        <w:trPr>
          <w:trHeight w:val="238"/>
        </w:trPr>
        <w:tc>
          <w:tcPr>
            <w:tcW w:w="1320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:rsidR="007E0706" w:rsidRPr="00E969D6" w:rsidRDefault="007E0706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МДК 01.01.Технология сварочных работ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7E0706" w:rsidRPr="00E969D6" w:rsidRDefault="007E0706" w:rsidP="00B43008">
            <w:pPr>
              <w:spacing w:after="0" w:line="240" w:lineRule="auto"/>
              <w:ind w:left="0" w:right="17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621</w:t>
            </w:r>
          </w:p>
        </w:tc>
        <w:tc>
          <w:tcPr>
            <w:tcW w:w="1188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7E0706" w:rsidRPr="00E969D6" w:rsidRDefault="007E0706" w:rsidP="00B43008">
            <w:pPr>
              <w:spacing w:after="0" w:line="240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7E0706" w:rsidRPr="00E969D6" w:rsidTr="007E0706">
        <w:trPr>
          <w:trHeight w:val="238"/>
        </w:trPr>
        <w:tc>
          <w:tcPr>
            <w:tcW w:w="1320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E0706" w:rsidRPr="00E969D6" w:rsidRDefault="007E0706" w:rsidP="00B43008">
            <w:pPr>
              <w:spacing w:after="0" w:line="240" w:lineRule="auto"/>
              <w:ind w:left="0" w:right="18" w:firstLine="0"/>
              <w:jc w:val="left"/>
              <w:rPr>
                <w:b/>
                <w:i/>
                <w:sz w:val="24"/>
                <w:szCs w:val="24"/>
              </w:rPr>
            </w:pPr>
            <w:r w:rsidRPr="00E969D6">
              <w:rPr>
                <w:b/>
                <w:i/>
                <w:sz w:val="24"/>
                <w:szCs w:val="24"/>
              </w:rPr>
              <w:t>Раздел 1.Применение различных методов, способов и приемов сборки и сварки конструкций с эксплуатационными свойствами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06" w:rsidRPr="00E969D6" w:rsidRDefault="007E0706" w:rsidP="00B43008">
            <w:pPr>
              <w:spacing w:after="0" w:line="240" w:lineRule="auto"/>
              <w:ind w:left="0" w:right="17" w:firstLine="0"/>
              <w:jc w:val="center"/>
              <w:rPr>
                <w:b/>
                <w:i/>
                <w:sz w:val="24"/>
                <w:szCs w:val="24"/>
              </w:rPr>
            </w:pPr>
            <w:r w:rsidRPr="00E969D6">
              <w:rPr>
                <w:b/>
                <w:i/>
                <w:sz w:val="24"/>
                <w:szCs w:val="24"/>
              </w:rPr>
              <w:t>302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7E0706" w:rsidRPr="00E969D6" w:rsidRDefault="007E0706" w:rsidP="00B43008">
            <w:pPr>
              <w:spacing w:after="0" w:line="240" w:lineRule="auto"/>
              <w:ind w:left="0" w:right="2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AD6189" w:rsidRPr="00E969D6" w:rsidTr="007E0706">
        <w:trPr>
          <w:trHeight w:val="82"/>
        </w:trPr>
        <w:tc>
          <w:tcPr>
            <w:tcW w:w="324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1.1.Классификация основных видов электрической сварки плавлением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189" w:rsidRPr="00E969D6" w:rsidRDefault="00AF715E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AD6189" w:rsidRPr="00E969D6" w:rsidRDefault="00AD6189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AD6189" w:rsidRPr="00E969D6" w:rsidTr="007E0706">
        <w:trPr>
          <w:trHeight w:val="238"/>
        </w:trPr>
        <w:tc>
          <w:tcPr>
            <w:tcW w:w="3249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1</w:t>
            </w:r>
            <w:r w:rsidR="0060588E" w:rsidRPr="00E969D6">
              <w:rPr>
                <w:sz w:val="24"/>
                <w:szCs w:val="24"/>
              </w:rPr>
              <w:t>-2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Введение. Понятие об электрической сварке плавлением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1</w:t>
            </w:r>
          </w:p>
        </w:tc>
      </w:tr>
      <w:tr w:rsidR="00AD6189" w:rsidRPr="00E969D6" w:rsidTr="007E0706">
        <w:trPr>
          <w:trHeight w:val="64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center"/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189" w:rsidRPr="00E969D6" w:rsidRDefault="0060588E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3-4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Классификация электрической сварки плавлением. Сущность основных видов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1</w:t>
            </w:r>
          </w:p>
        </w:tc>
      </w:tr>
      <w:tr w:rsidR="00AD6189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189" w:rsidRPr="00E969D6" w:rsidRDefault="00563F9E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5-6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Сварные соединения и швы. Основные понятия и классификация сварных швов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AD6189" w:rsidRPr="00E969D6" w:rsidTr="007E0706">
        <w:trPr>
          <w:trHeight w:val="125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6189" w:rsidRPr="00E969D6" w:rsidRDefault="00563F9E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7-8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Условные обозначения сварных швов на чертеже. Определение площади и массы наплавленного металла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D6189" w:rsidRPr="00E969D6" w:rsidRDefault="00AD618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AF715E" w:rsidRPr="00E969D6" w:rsidTr="007E0706">
        <w:trPr>
          <w:trHeight w:val="64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AF715E" w:rsidRPr="00E969D6" w:rsidRDefault="00AF715E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5E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</w:t>
            </w:r>
            <w:r w:rsidR="00AF715E" w:rsidRPr="00E969D6">
              <w:rPr>
                <w:b/>
                <w:sz w:val="24"/>
                <w:szCs w:val="24"/>
              </w:rPr>
              <w:t>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5E" w:rsidRPr="00E969D6" w:rsidRDefault="00AF715E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AF715E" w:rsidRPr="00E969D6" w:rsidRDefault="00AF715E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AF715E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AF715E" w:rsidRPr="00E969D6" w:rsidRDefault="00AF715E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63F9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9-10</w:t>
            </w:r>
          </w:p>
          <w:p w:rsidR="00AF715E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11-12</w:t>
            </w:r>
          </w:p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13-14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715E" w:rsidRPr="00E969D6" w:rsidRDefault="00AF715E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Нахождение сварных соединений на образцах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5E" w:rsidRPr="00E969D6" w:rsidRDefault="00AF715E" w:rsidP="00B43008">
            <w:pPr>
              <w:spacing w:after="0" w:line="240" w:lineRule="auto"/>
              <w:ind w:left="0" w:right="17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AF715E" w:rsidRPr="00E969D6" w:rsidRDefault="00AF715E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AF715E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F715E" w:rsidRPr="00E969D6" w:rsidRDefault="00AF715E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715E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15-16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17-18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19-20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715E" w:rsidRPr="00E969D6" w:rsidRDefault="00AF715E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сварных швов, расшифровка сварных швов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5E" w:rsidRPr="00E969D6" w:rsidRDefault="00AF715E" w:rsidP="00B43008">
            <w:pPr>
              <w:spacing w:after="0" w:line="240" w:lineRule="auto"/>
              <w:ind w:left="0" w:right="17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AF715E" w:rsidRPr="00E969D6" w:rsidRDefault="00AF715E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AF715E" w:rsidRPr="00E969D6" w:rsidTr="007E0706">
        <w:trPr>
          <w:trHeight w:val="147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AF715E" w:rsidRPr="00E969D6" w:rsidRDefault="00AF715E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1.2.Теоретические основы электрической сварки плавлением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5E" w:rsidRPr="00E969D6" w:rsidRDefault="00AF715E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15E" w:rsidRPr="00E969D6" w:rsidRDefault="00AF715E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AF715E" w:rsidRPr="00E969D6" w:rsidRDefault="00AF715E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EA6799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EA6799" w:rsidRPr="00E969D6" w:rsidRDefault="00EA6799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6799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21-22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6799" w:rsidRPr="00E969D6" w:rsidRDefault="00EA6799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Понятие о сварочной дуге. Основные физические процессы в дуговом разряде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799" w:rsidRPr="00E969D6" w:rsidRDefault="00EA679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A6799" w:rsidRPr="00E969D6" w:rsidRDefault="00E22745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1</w:t>
            </w:r>
          </w:p>
        </w:tc>
      </w:tr>
      <w:tr w:rsidR="00EA6799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EA6799" w:rsidRPr="00E969D6" w:rsidRDefault="00EA6799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23-24</w:t>
            </w:r>
          </w:p>
          <w:p w:rsidR="00EA6799" w:rsidRPr="00E969D6" w:rsidRDefault="00EA6799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6799" w:rsidRPr="00E969D6" w:rsidRDefault="00EA6799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Влияние рода тока на дугу. Воздействие магнитного поля на дугу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799" w:rsidRPr="00E969D6" w:rsidRDefault="00EA679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A6799" w:rsidRPr="00E969D6" w:rsidRDefault="00EA679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EA6799" w:rsidRPr="00E969D6" w:rsidTr="00B43008">
        <w:trPr>
          <w:trHeight w:val="112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EA6799" w:rsidRPr="00E969D6" w:rsidRDefault="00EA6799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25-26</w:t>
            </w:r>
          </w:p>
          <w:p w:rsidR="00EA6799" w:rsidRPr="00E969D6" w:rsidRDefault="00EA6799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6799" w:rsidRPr="00E969D6" w:rsidRDefault="00EA6799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Параметры режима дуговой сварки и их на форму и размеры сварочной ванны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6799" w:rsidRPr="00E969D6" w:rsidRDefault="00EA679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EA6799" w:rsidRPr="00E969D6" w:rsidRDefault="00EA679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64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27-28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29-30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31-32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Условия возбуждения дуги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824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33-34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35-36</w:t>
            </w:r>
          </w:p>
          <w:p w:rsidR="00511323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37-38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Исследование ионизирующего </w:t>
            </w:r>
            <w:proofErr w:type="gramStart"/>
            <w:r w:rsidRPr="00E969D6">
              <w:rPr>
                <w:sz w:val="24"/>
                <w:szCs w:val="24"/>
              </w:rPr>
              <w:t>действия материалов электродных покрытий электродов разных марок</w:t>
            </w:r>
            <w:proofErr w:type="gramEnd"/>
            <w:r w:rsidRPr="00E969D6">
              <w:rPr>
                <w:sz w:val="24"/>
                <w:szCs w:val="24"/>
              </w:rPr>
              <w:t xml:space="preserve"> и флюсов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39-40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41-42</w:t>
            </w:r>
          </w:p>
          <w:p w:rsidR="00511323" w:rsidRPr="00E969D6" w:rsidRDefault="0063212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43-44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строения сварочной дуги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45-46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47-48</w:t>
            </w:r>
          </w:p>
          <w:p w:rsidR="00511323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49-50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Определение коэффициента полезного действия сварочной дуги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51-52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53-54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55-56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Определение и влияние погонной энергии на геометрические параметры сварного шва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1.3.Сварочные материалы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57-58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Назначение и виды сварочной проволоки. Стандарты на сварочную проволоку, характеристика отдельных видов проволок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59-60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Назначение, виды и стандарты неплавящихся электродных стержней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61-62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Выбор электродов при сварке конструкционных сталей и сталей с особыми свойствами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63-64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Виды покрытий электродов и их особенности. Характеристики наиболее распространенных марок электродов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65-66</w:t>
            </w:r>
          </w:p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Назначение, классификация флюсов. Выбор марки флюса в зависимости от марки материала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67-68</w:t>
            </w:r>
          </w:p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Определение марки электродов. Расшифровка марок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69-70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71-72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73-74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Анализ</w:t>
            </w:r>
            <w:r w:rsidRPr="00E969D6">
              <w:rPr>
                <w:sz w:val="24"/>
                <w:szCs w:val="24"/>
              </w:rPr>
              <w:tab/>
              <w:t>характеристик наиболее</w:t>
            </w:r>
            <w:r w:rsidRPr="00E969D6">
              <w:rPr>
                <w:sz w:val="24"/>
                <w:szCs w:val="24"/>
              </w:rPr>
              <w:tab/>
              <w:t>распространенных марок электродов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75-76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77-78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79-80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Анализ</w:t>
            </w:r>
            <w:r w:rsidRPr="00E969D6">
              <w:rPr>
                <w:sz w:val="24"/>
                <w:szCs w:val="24"/>
              </w:rPr>
              <w:tab/>
              <w:t>характеристик наиболее</w:t>
            </w:r>
            <w:r w:rsidRPr="00E969D6">
              <w:rPr>
                <w:sz w:val="24"/>
                <w:szCs w:val="24"/>
              </w:rPr>
              <w:tab/>
              <w:t>распространенных марок флюсов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1.4.Сварочные напряжения и деформации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81-82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Влияние напряжений и деформаций на качество сварного соединения и конструкции в целом.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83-84</w:t>
            </w:r>
          </w:p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Деформации и напряжения при равномерном и неравномерном нагреве. Методы предотвращения или уменьшения сварочных деформаций.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95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85-86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Способы исправления деформированных изделий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87-88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89-90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91-92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Исследование деформации полосы в плоскости при наплавке валика на ее кромку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93-94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95-96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97-98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Исследование поперечных и продольных укорочений и угловых деформаций при сварке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1.5.Технология электрической сварки и плавлением низкоуглеродистых сталей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969D6">
              <w:rPr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99-100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Способы зажигания дуги. Способы выполнения швов по длине и сечению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101-102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Выполнение швов. Определение режима сварки. Влияние параметров режима сварки на геометрические размеры сварного шва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103-104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Особенности сварки под флюсом и разновидности этого способа, их области применения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105-106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Особенности сборки под сварку, методы предупреждения протекания жидкого металла и шлака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107-108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Основные параметры режима и их влияние на геометрические параметры шва, степень легирования шва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109-110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Особенности расчета режимов сварки труб. Определение расхода сварочных материалов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111-112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Параметры режима и их влияние на склонность металла шва к осевым трещинам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113-114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Классификация способов сварки в защитных газах. Импульсно</w:t>
            </w:r>
            <w:r w:rsidR="00D70EA4" w:rsidRPr="00E969D6">
              <w:rPr>
                <w:sz w:val="24"/>
                <w:szCs w:val="24"/>
              </w:rPr>
              <w:t xml:space="preserve"> </w:t>
            </w:r>
            <w:r w:rsidRPr="00E969D6">
              <w:rPr>
                <w:sz w:val="24"/>
                <w:szCs w:val="24"/>
              </w:rPr>
              <w:t>дуговая сварка и ее разновидности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115-116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Особенности технологии сварки в углекислом газе и аргоне, непрерывно горящей дугой и импульсной дугой. Особенности формирования металла шва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117-118</w:t>
            </w:r>
          </w:p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Особенности выбора режимов для аргонодуговой сварки, с применением флюсов. Их назначение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119-120</w:t>
            </w:r>
          </w:p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Производительные способы сварки. Сущность способов и их особенности. Определение расхода сварочных материалов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969D6">
              <w:rPr>
                <w:b/>
                <w:sz w:val="24"/>
                <w:szCs w:val="24"/>
                <w:lang w:val="en-US"/>
              </w:rPr>
              <w:t>72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121-122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123-124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125-126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режима сварки при выполнении вертикальных, горизонтальных, потолочных швов.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127-128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129-130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lastRenderedPageBreak/>
              <w:t>131-132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lastRenderedPageBreak/>
              <w:t>Выбор сварочных материалов в зависимости от разделки кромок.2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133-134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135-136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137-138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Определение влияния параметров режима сварки на геометрические параметры шва.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139-140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141-142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143-144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режимов однопроходных швов, многопроходных швов.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145-146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147-148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149-150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режимов угловых швов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151-152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153-154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155-156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параметров режима сварки под слоем флюса однопроходных стыковых швов и экспериментальная их проверка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323" w:rsidRPr="00E969D6" w:rsidRDefault="00511323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157-158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159-160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161-162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параметров режима сварки под слоем флюса однопроходных стыковых швов и экспериментальная их проверка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58F4" w:rsidRPr="00E969D6" w:rsidRDefault="006C58F4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163-164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165-166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167-168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параметров режима сварки под слоем флюса угловых швов, экспериментальная их проверка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58F4" w:rsidRPr="00E969D6" w:rsidRDefault="006C58F4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169-170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171-172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173-174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режимов для импульсных способов сварки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58F4" w:rsidRPr="00E969D6" w:rsidRDefault="006C58F4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175-176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177-178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179-180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Определение группы свариваемости сталей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58F4" w:rsidRPr="00E969D6" w:rsidRDefault="006C58F4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181-182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183-184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185-186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Исследование горения дуги и формирования металла шва при сварке в среде углекислого газа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58F4" w:rsidRPr="00E969D6" w:rsidRDefault="006C58F4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187-188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189-190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191-192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Исследование горения дуги и формирования металла шва при сварке в среде углекислого газа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1.6.Технология электрической сварки плавлением легированных сталей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969D6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193-194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Характеристика легированных сталей. Легирующие элементы и их влияние на свойства сталей.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195-196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Технология сварки низколегированных конструкционных сталей, теплоустойчивых сталей, среднеуглеродистых</w:t>
            </w:r>
            <w:r w:rsidRPr="00E969D6">
              <w:rPr>
                <w:sz w:val="24"/>
                <w:szCs w:val="24"/>
              </w:rPr>
              <w:tab/>
              <w:t>легированных сталей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197-198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Особенности сварки высоколегированных сталей. Горячие и холодные трещины при сварке.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199-200</w:t>
            </w:r>
          </w:p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Способы сварки, выбор сварочных материалов и технология сварки сталей </w:t>
            </w:r>
            <w:proofErr w:type="spellStart"/>
            <w:r w:rsidRPr="00E969D6">
              <w:rPr>
                <w:sz w:val="24"/>
                <w:szCs w:val="24"/>
              </w:rPr>
              <w:t>аустенитного</w:t>
            </w:r>
            <w:proofErr w:type="spellEnd"/>
            <w:r w:rsidRPr="00E969D6">
              <w:rPr>
                <w:sz w:val="24"/>
                <w:szCs w:val="24"/>
              </w:rPr>
              <w:t xml:space="preserve"> класса.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201-202</w:t>
            </w:r>
          </w:p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Технологические особенности сварки двухслойных сталей.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969D6">
              <w:rPr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58F4" w:rsidRPr="00E969D6" w:rsidRDefault="006C58F4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203-204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205-206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207-208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режимов сварки и выбор сварочных материалов.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58F4" w:rsidRPr="00E969D6" w:rsidRDefault="006C58F4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209-210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211-212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213-214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Диффузионные процессы при сварке разнородных сталей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58F4" w:rsidRPr="00E969D6" w:rsidRDefault="006C58F4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215-216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217-218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219-220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Исследование горения дуги и формирования металла шва при ручной аргонодуговой сварке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58F4" w:rsidRPr="00E969D6" w:rsidRDefault="006C58F4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221-222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223-224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225-226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Определение ферритной фазы в металле шва при сварке сталей </w:t>
            </w:r>
            <w:proofErr w:type="spellStart"/>
            <w:r w:rsidRPr="00E969D6">
              <w:rPr>
                <w:sz w:val="24"/>
                <w:szCs w:val="24"/>
              </w:rPr>
              <w:t>аустенитного</w:t>
            </w:r>
            <w:proofErr w:type="spellEnd"/>
            <w:r w:rsidRPr="00E969D6">
              <w:rPr>
                <w:sz w:val="24"/>
                <w:szCs w:val="24"/>
              </w:rPr>
              <w:t xml:space="preserve"> класса с помощью </w:t>
            </w:r>
            <w:proofErr w:type="spellStart"/>
            <w:r w:rsidRPr="00E969D6">
              <w:rPr>
                <w:sz w:val="24"/>
                <w:szCs w:val="24"/>
              </w:rPr>
              <w:t>ферритометра</w:t>
            </w:r>
            <w:proofErr w:type="spellEnd"/>
            <w:r w:rsidRPr="00E969D6">
              <w:rPr>
                <w:sz w:val="24"/>
                <w:szCs w:val="24"/>
              </w:rPr>
              <w:t xml:space="preserve"> и расчетным путем.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1.7.Наплавка твердых сплавов и сварка чугуна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969D6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227-228</w:t>
            </w:r>
          </w:p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Классификация и характеристика способов наплавки. Выбор материалов в зависимости от эксплуатационных характеристик наплавляемого слоя.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229-230</w:t>
            </w:r>
          </w:p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Структурные превращения при сварке чугуна и особенности его сварки. Выбор сварочных материалов для различных способов сварки чугуна.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969D6">
              <w:rPr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58F4" w:rsidRPr="00E969D6" w:rsidRDefault="006C58F4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231-232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233-234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235-236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Выбор</w:t>
            </w:r>
            <w:r w:rsidRPr="00E969D6">
              <w:rPr>
                <w:sz w:val="24"/>
                <w:szCs w:val="24"/>
              </w:rPr>
              <w:tab/>
              <w:t>способа</w:t>
            </w:r>
            <w:r w:rsidRPr="00E969D6">
              <w:rPr>
                <w:sz w:val="24"/>
                <w:szCs w:val="24"/>
              </w:rPr>
              <w:tab/>
              <w:t>сварки</w:t>
            </w:r>
            <w:r w:rsidRPr="00E969D6">
              <w:rPr>
                <w:sz w:val="24"/>
                <w:szCs w:val="24"/>
              </w:rPr>
              <w:tab/>
              <w:t>чугуна</w:t>
            </w:r>
            <w:r w:rsidRPr="00E969D6">
              <w:rPr>
                <w:sz w:val="24"/>
                <w:szCs w:val="24"/>
              </w:rPr>
              <w:tab/>
              <w:t>в зависимости</w:t>
            </w:r>
            <w:r w:rsidRPr="00E969D6">
              <w:rPr>
                <w:sz w:val="24"/>
                <w:szCs w:val="24"/>
              </w:rPr>
              <w:tab/>
              <w:t>от условий эксплуатации конструкции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58F4" w:rsidRPr="00E969D6" w:rsidRDefault="006C58F4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237-238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239-240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241-242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Исследование процессов наплавки и сварки чугуна.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1.8.Сварка цветных металлов и сплавов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969D6"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243-244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Характеристика алюминиевых сплавов с точки зрения их свариваемости. Характеристика основных способов сварки алюминия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245-246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Основные сварочные материалы, их характеристика и уловные обозначения.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247-248</w:t>
            </w:r>
          </w:p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Импульсно-дуговая сварка алюминия, преимущества и недостатки. Особенности подготовки кромок и выбор режимов сварки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249-250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Подготовка под сварку, </w:t>
            </w:r>
            <w:r w:rsidR="00E366EF" w:rsidRPr="00E969D6">
              <w:rPr>
                <w:sz w:val="24"/>
                <w:szCs w:val="24"/>
              </w:rPr>
              <w:t>способы сварки и причины,</w:t>
            </w:r>
            <w:r w:rsidRPr="00E969D6">
              <w:rPr>
                <w:sz w:val="24"/>
                <w:szCs w:val="24"/>
              </w:rPr>
              <w:t xml:space="preserve"> способствующие ухудшению </w:t>
            </w:r>
            <w:r w:rsidRPr="00E969D6">
              <w:rPr>
                <w:sz w:val="24"/>
                <w:szCs w:val="24"/>
              </w:rPr>
              <w:lastRenderedPageBreak/>
              <w:t>сварки титана.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969D6">
              <w:rPr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58F4" w:rsidRPr="00E969D6" w:rsidRDefault="006C58F4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251-252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253-254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255-256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режимов сварки меди, марганца, никеля и их сплавов.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58F4" w:rsidRPr="00E969D6" w:rsidRDefault="006C58F4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257-258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259-260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261-262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Исследование процесса сварки цветного металла (титана, алюминия, меди)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1.9.Электрическая резка. Перспективные способы сварки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  <w:lang w:val="en-US"/>
              </w:rPr>
              <w:t>2</w:t>
            </w:r>
            <w:r w:rsidR="00260503" w:rsidRPr="00E969D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263-264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Сущность, назначение, особенности технологии и разновидность дуговой резки металлов.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265-266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Подводная сварка, ее преимущества и недостатки, особенности горения дуги под водой.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267-268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Способы получения плазменной струи для сварки. Сущность, назначение, дефекты и применение плазменной резки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269-270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Основные направления развития электронно-лучевой и лазерной сварки. Дефекты, сущность и технологии.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271-272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E366EF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Требования,</w:t>
            </w:r>
            <w:r w:rsidR="00F43C72" w:rsidRPr="00E969D6">
              <w:rPr>
                <w:sz w:val="24"/>
                <w:szCs w:val="24"/>
              </w:rPr>
              <w:t xml:space="preserve"> предъявляемые к горючим газам и жидкостям для газопламенной обработки.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273-274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Рассмотрение</w:t>
            </w:r>
            <w:r w:rsidRPr="00E969D6">
              <w:rPr>
                <w:sz w:val="24"/>
                <w:szCs w:val="24"/>
              </w:rPr>
              <w:tab/>
              <w:t>ацетиленовых</w:t>
            </w:r>
            <w:r w:rsidRPr="00E969D6">
              <w:rPr>
                <w:sz w:val="24"/>
                <w:szCs w:val="24"/>
              </w:rPr>
              <w:tab/>
              <w:t>станций</w:t>
            </w:r>
            <w:r w:rsidRPr="00E969D6">
              <w:rPr>
                <w:sz w:val="24"/>
                <w:szCs w:val="24"/>
              </w:rPr>
              <w:tab/>
              <w:t>на</w:t>
            </w:r>
            <w:r w:rsidRPr="00E969D6">
              <w:rPr>
                <w:sz w:val="24"/>
                <w:szCs w:val="24"/>
              </w:rPr>
              <w:tab/>
            </w:r>
            <w:r w:rsidR="00E366EF" w:rsidRPr="00E969D6">
              <w:rPr>
                <w:sz w:val="24"/>
                <w:szCs w:val="24"/>
              </w:rPr>
              <w:t xml:space="preserve">предприятиях, </w:t>
            </w:r>
            <w:r w:rsidR="00E366EF" w:rsidRPr="00E969D6">
              <w:rPr>
                <w:sz w:val="24"/>
                <w:szCs w:val="24"/>
              </w:rPr>
              <w:tab/>
            </w:r>
            <w:r w:rsidRPr="00E969D6">
              <w:rPr>
                <w:sz w:val="24"/>
                <w:szCs w:val="24"/>
              </w:rPr>
              <w:t>их расположение.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275-276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Типы сварных соединений. Классификации сварных швов по различным признакам.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277-278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Выбор мощности сварочного пламени, сечение присадочного металла и скорость сварки.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279-280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Технология сварки малоуглеродистых и среднеуглеродистых сталей. Свариваемость углеродистых сталей.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281-282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Влияние химического состава легированных сталей на их свариваемость газовым пламенем.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969D6">
              <w:rPr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</w:t>
            </w: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283-284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р</w:t>
            </w:r>
            <w:r w:rsidR="004975A8" w:rsidRPr="00E969D6">
              <w:rPr>
                <w:sz w:val="24"/>
                <w:szCs w:val="24"/>
              </w:rPr>
              <w:t>ежимов подводной сварки и резки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285-286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режимов плазменной сварки и резки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287-288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Расчет режимов </w:t>
            </w:r>
            <w:proofErr w:type="gramStart"/>
            <w:r w:rsidRPr="00E969D6">
              <w:rPr>
                <w:sz w:val="24"/>
                <w:szCs w:val="24"/>
              </w:rPr>
              <w:t>при</w:t>
            </w:r>
            <w:proofErr w:type="gramEnd"/>
            <w:r w:rsidRPr="00E969D6">
              <w:rPr>
                <w:sz w:val="24"/>
                <w:szCs w:val="24"/>
              </w:rPr>
              <w:t xml:space="preserve"> лазерной сварки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289-290</w:t>
            </w:r>
          </w:p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lastRenderedPageBreak/>
              <w:t>291-292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lastRenderedPageBreak/>
              <w:t>Исследование процесса сварки цветного металла (никель)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293-294</w:t>
            </w:r>
          </w:p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способов получения горючих.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295-296</w:t>
            </w:r>
          </w:p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Возникновения напряжений и деформаций при газовой сварке, причины их возникновения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C72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297-298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Режимы и особенности технологии газовой сварки.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8791E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299-300</w:t>
            </w:r>
          </w:p>
          <w:p w:rsidR="00FF111C" w:rsidRPr="00E969D6" w:rsidRDefault="0008791E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301-302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Анализ конструктивных особенностей сварочных горелок, изучение строения и характеристик сварочного пламени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7E0706" w:rsidRPr="00E969D6" w:rsidTr="007E0706">
        <w:trPr>
          <w:trHeight w:val="277"/>
        </w:trPr>
        <w:tc>
          <w:tcPr>
            <w:tcW w:w="1320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E0706" w:rsidRPr="00E969D6" w:rsidRDefault="007E0706" w:rsidP="00B43008">
            <w:pPr>
              <w:spacing w:after="0" w:line="240" w:lineRule="auto"/>
              <w:ind w:left="108" w:firstLine="0"/>
              <w:rPr>
                <w:i/>
                <w:sz w:val="24"/>
                <w:szCs w:val="24"/>
              </w:rPr>
            </w:pPr>
            <w:r w:rsidRPr="00E969D6">
              <w:rPr>
                <w:b/>
                <w:i/>
                <w:sz w:val="24"/>
                <w:szCs w:val="24"/>
              </w:rPr>
              <w:t>Раздел 2.Выполнение технической подготовки производства сварных конструкций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06" w:rsidRPr="00E969D6" w:rsidRDefault="007E0706" w:rsidP="00B43008">
            <w:pPr>
              <w:spacing w:after="0" w:line="240" w:lineRule="auto"/>
              <w:ind w:left="0" w:right="17" w:firstLine="0"/>
              <w:jc w:val="center"/>
              <w:rPr>
                <w:b/>
                <w:i/>
                <w:sz w:val="24"/>
                <w:szCs w:val="24"/>
              </w:rPr>
            </w:pPr>
            <w:r w:rsidRPr="00E969D6">
              <w:rPr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7E0706" w:rsidRPr="00E969D6" w:rsidRDefault="007E0706" w:rsidP="00B43008">
            <w:pPr>
              <w:spacing w:after="0" w:line="240" w:lineRule="auto"/>
              <w:ind w:left="0" w:right="2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2.1.Основные сведения о газопламенной обработке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136A08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303-304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Область применения газовой сварки, особенности процесса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136A08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313-314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Металлургические процессы </w:t>
            </w:r>
            <w:proofErr w:type="gramStart"/>
            <w:r w:rsidRPr="00E969D6">
              <w:rPr>
                <w:sz w:val="24"/>
                <w:szCs w:val="24"/>
              </w:rPr>
              <w:t>при</w:t>
            </w:r>
            <w:proofErr w:type="gramEnd"/>
            <w:r w:rsidRPr="00E969D6">
              <w:rPr>
                <w:sz w:val="24"/>
                <w:szCs w:val="24"/>
              </w:rPr>
              <w:t xml:space="preserve"> газовой сварки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136A08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315-316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Оборудование для газопламенной обработки металлов.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136A08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317-318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Горючие газы и газ, поддерживающий горение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319-320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E969D6">
              <w:rPr>
                <w:sz w:val="24"/>
                <w:szCs w:val="24"/>
              </w:rPr>
              <w:t>ГОСТы</w:t>
            </w:r>
            <w:proofErr w:type="spellEnd"/>
            <w:r w:rsidRPr="00E969D6">
              <w:rPr>
                <w:sz w:val="24"/>
                <w:szCs w:val="24"/>
              </w:rPr>
              <w:t xml:space="preserve"> на газообразный и жидкий кислород для газопламенной обработки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F43C72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C72" w:rsidRPr="00E969D6" w:rsidRDefault="00F43C72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969D6">
              <w:rPr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F43C72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321-322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Испытание кислородных баллонов, паспорт баллона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136A08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323-324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Составление сравнительной таблицы оборудования и аппаратуры для получения ацетилена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136A08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325-326</w:t>
            </w:r>
          </w:p>
          <w:p w:rsidR="00136A08" w:rsidRPr="00E969D6" w:rsidRDefault="00136A08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327-328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E969D6">
              <w:rPr>
                <w:sz w:val="24"/>
                <w:szCs w:val="24"/>
              </w:rPr>
              <w:t xml:space="preserve">Анализ конструктивных особенностей и </w:t>
            </w:r>
            <w:r w:rsidRPr="00E969D6">
              <w:rPr>
                <w:sz w:val="24"/>
                <w:szCs w:val="24"/>
              </w:rPr>
              <w:tab/>
              <w:t>технических характеристик ацетиленовых генераторов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329-330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331-332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Анализ конструктивных особенностей и технических характеристик газовых редукторов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2.2.Технология газовой сварки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4B5667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333-334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Типы сварных соединений и швов при газовой сварке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335-336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Левый способ сварки. Правый способ сварки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337-338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Режимы газовой сварки, </w:t>
            </w:r>
            <w:r w:rsidR="004B5667" w:rsidRPr="00E969D6">
              <w:rPr>
                <w:sz w:val="24"/>
                <w:szCs w:val="24"/>
              </w:rPr>
              <w:t>расчеты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4B5667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339-340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Материалы, применяемые при газовой сварке и резке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  <w:lang w:val="en-US"/>
              </w:rPr>
              <w:t>2</w:t>
            </w:r>
            <w:r w:rsidRPr="00E969D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</w:t>
            </w:r>
          </w:p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09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4B5667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341-342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строения и состава ацетиленокислородного пламени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343-344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Химическое взаимодействие пламени с металлом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B5667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345-346</w:t>
            </w:r>
          </w:p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347-348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реакции в расплавленном металле при газовой сварке.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B5667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349-350</w:t>
            </w:r>
          </w:p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351-352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Анализ возникновения напряжений и деформаций при газовой сварке, причины их </w:t>
            </w:r>
            <w:r w:rsidRPr="00E969D6">
              <w:rPr>
                <w:sz w:val="24"/>
                <w:szCs w:val="24"/>
              </w:rPr>
              <w:lastRenderedPageBreak/>
              <w:t>возникновения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B5667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353-354</w:t>
            </w:r>
          </w:p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355-356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сущности способа сварки пластмасс нагретыми газами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357-358</w:t>
            </w:r>
          </w:p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359-360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режимов сварки. Выбор режимов сварки чугуна, цветных металлов и проведение процесса сварки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361-362</w:t>
            </w:r>
          </w:p>
          <w:p w:rsidR="00136A08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363-364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характерных особенностей сварки цветных металлов и сплавов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 xml:space="preserve"> </w:t>
            </w:r>
            <w:r w:rsidR="00136A08" w:rsidRPr="00E969D6">
              <w:rPr>
                <w:b/>
                <w:sz w:val="24"/>
                <w:szCs w:val="24"/>
              </w:rPr>
              <w:t xml:space="preserve">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2.3.Кислородная резка металлов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365-366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Область применения кислородной резки металлов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B5667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367-368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Оборудование для кислородной резки металлов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B5667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369-370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Подогревающее пламя для газовой резки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4B5667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371-372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Струя режущего кислорода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373-374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Сварочные </w:t>
            </w:r>
            <w:r w:rsidR="004B5667" w:rsidRPr="00E969D6">
              <w:rPr>
                <w:sz w:val="24"/>
                <w:szCs w:val="24"/>
              </w:rPr>
              <w:t>резаки, устройство, разновидности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C571EB" w:rsidRPr="00E969D6" w:rsidTr="007E0706">
        <w:trPr>
          <w:trHeight w:val="276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969D6">
              <w:rPr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C571EB" w:rsidRPr="00E969D6" w:rsidTr="007E0706">
        <w:trPr>
          <w:trHeight w:val="276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375-376</w:t>
            </w:r>
          </w:p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377-378</w:t>
            </w:r>
          </w:p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379-380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Влияние чистоты кислорода на процесс газовой резки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381-382</w:t>
            </w:r>
          </w:p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383-384</w:t>
            </w:r>
          </w:p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385-386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Анализ</w:t>
            </w:r>
            <w:r w:rsidRPr="00E969D6">
              <w:rPr>
                <w:sz w:val="24"/>
                <w:szCs w:val="24"/>
              </w:rPr>
              <w:tab/>
              <w:t xml:space="preserve">конструктивных особенностей ручных резаков для газовой резки металлов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387-388</w:t>
            </w:r>
          </w:p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389-390</w:t>
            </w:r>
          </w:p>
          <w:p w:rsidR="004B5667" w:rsidRPr="00E969D6" w:rsidRDefault="004B5667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391-392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Анализ конструктивных особенностей </w:t>
            </w:r>
            <w:proofErr w:type="spellStart"/>
            <w:r w:rsidRPr="00E969D6">
              <w:rPr>
                <w:sz w:val="24"/>
                <w:szCs w:val="24"/>
              </w:rPr>
              <w:t>газорезательных</w:t>
            </w:r>
            <w:proofErr w:type="spellEnd"/>
            <w:r w:rsidRPr="00E969D6">
              <w:rPr>
                <w:sz w:val="24"/>
                <w:szCs w:val="24"/>
              </w:rPr>
              <w:t xml:space="preserve"> машин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C571EB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</w:t>
            </w:r>
            <w:proofErr w:type="gramStart"/>
            <w:r w:rsidRPr="00E969D6">
              <w:rPr>
                <w:b/>
                <w:sz w:val="24"/>
                <w:szCs w:val="24"/>
              </w:rPr>
              <w:t>2</w:t>
            </w:r>
            <w:proofErr w:type="gramEnd"/>
            <w:r w:rsidRPr="00E969D6">
              <w:rPr>
                <w:b/>
                <w:sz w:val="24"/>
                <w:szCs w:val="24"/>
              </w:rPr>
              <w:t>.4.Газовая пайка и процессы пламенной обработки поверхностей изделий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393-394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547469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Газопламенная пайка, область применения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C571EB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  <w:p w:rsidR="00E443DF" w:rsidRDefault="00E443D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E443DF" w:rsidRDefault="00E443D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  <w:p w:rsidR="00E443DF" w:rsidRPr="00E969D6" w:rsidRDefault="00E443DF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C571EB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395-396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547469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E969D6">
              <w:rPr>
                <w:sz w:val="24"/>
                <w:szCs w:val="24"/>
              </w:rPr>
              <w:t>Высоко температурная</w:t>
            </w:r>
            <w:proofErr w:type="gramEnd"/>
            <w:r w:rsidRPr="00E969D6">
              <w:rPr>
                <w:sz w:val="24"/>
                <w:szCs w:val="24"/>
              </w:rPr>
              <w:t xml:space="preserve"> газопламенная пайка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C571EB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397-398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547469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Низкотемпературная газопламенная пайка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C571EB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EB" w:rsidRDefault="00C571EB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  <w:p w:rsidR="007E0706" w:rsidRPr="00E969D6" w:rsidRDefault="007E0706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C571EB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399-400</w:t>
            </w:r>
          </w:p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401-402</w:t>
            </w:r>
          </w:p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403-404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Сущность процесса пайки, его достоинства и недостатки. Аппаратура для пайки.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C571EB" w:rsidRPr="00E969D6" w:rsidTr="007E0706">
        <w:trPr>
          <w:trHeight w:val="801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405-406</w:t>
            </w:r>
          </w:p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407-408</w:t>
            </w:r>
          </w:p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409-410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способа газопламенного напыления металлов и других материалов.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auto"/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C571EB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411-412</w:t>
            </w:r>
          </w:p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413-414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Анализ конструктивных особенностей газо</w:t>
            </w:r>
            <w:r w:rsidR="00547469" w:rsidRPr="00E969D6">
              <w:rPr>
                <w:sz w:val="24"/>
                <w:szCs w:val="24"/>
              </w:rPr>
              <w:t>пламенных</w:t>
            </w:r>
            <w:r w:rsidRPr="00E969D6">
              <w:rPr>
                <w:sz w:val="24"/>
                <w:szCs w:val="24"/>
              </w:rPr>
              <w:t xml:space="preserve"> машин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</w:tcPr>
          <w:p w:rsidR="00C571EB" w:rsidRPr="00E969D6" w:rsidRDefault="00C571EB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13207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lastRenderedPageBreak/>
              <w:t>Самостоятельная работа при изучении МДК.01.01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Подготовка к лабораторным и практическим занятиям с использованием методических рекомендаций преподавателя, оформление лабораторно-практических работ, отчетов и подготовка их к защите. Самостоятельное изучение технологической документации по изучаемым темам. Самостоятельное изучение правил техники безопасности, охраны труда и пожарной безопасности. Разработка комплекса мероприятий по снижению травматизма на производственных участках.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Тематика: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-Стали;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-Чугуны;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-Медь и еѐ сплавы;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-Алюминий и его сплавы;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-Титан, никель;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-Флюсы;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-Способы повышения производительности сварки;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-Термическая правка изделий;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-Плазменная наплавка;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-Материалы газовой сварки;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-Термическая правка изделий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207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C571EB" w:rsidP="00B43008">
            <w:pPr>
              <w:spacing w:after="0" w:line="240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3</w:t>
            </w:r>
          </w:p>
        </w:tc>
      </w:tr>
      <w:tr w:rsidR="00136A08" w:rsidRPr="00E969D6" w:rsidTr="007E0706">
        <w:trPr>
          <w:trHeight w:val="238"/>
        </w:trPr>
        <w:tc>
          <w:tcPr>
            <w:tcW w:w="13207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Курсовая работа (проект)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Примерная тематика курсовых проектов: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-</w:t>
            </w:r>
            <w:r w:rsidRPr="00E969D6">
              <w:rPr>
                <w:sz w:val="24"/>
                <w:szCs w:val="24"/>
              </w:rPr>
              <w:t>Технология механизированной сварки плавящимся электродом в среде активных газов и смесях (МП) магистрального трубопровода диаметром 219,0 мм с толщиной стенки 6,0 мм из углеродистых и низколегированных конструкционных сталей перлитного класса с пределом текучести до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газовой сварки (Г) трубопровода системы внутреннего газоснабжения диаметром 57,0 мм с толщиной стенки 3,5 мм из углеродистых и низколегированных сталей перлитного класса с пределом текучести до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ручной дуговой сварки покрытыми электродами (РД) магистрального трубопровода диаметром 530,0 мм с толщиной стенки 6,0 мм из углеродистых и низколегированных сталей перлитного класса с пределом текучести до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ручной дуговой сварки покрытыми электродами (РД) технологического трубопровода диаметром 159,0 мм с толщиной стенки 6,0 мм из углеродистых и низколегированных сталей перлитного класса с пределом текучести до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газовой сварки (Г) трубопровода системы внутреннего газоснабжения диаметром 21,3 мм с толщиной стенки 2,8 мм из углеродистых и низколегированных сталей перлитного класса с пределом текучести до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ручной дуговой сварки покрытыми электродами (РД) технологического трубопровода диаметром 57,0 мм с толщиной стенки 6,0 мм из легированных сталей мартенситного класса с содержанием хрома от 4 % до 10 %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lastRenderedPageBreak/>
              <w:t>-Технология ручной дуговой сварки покрытыми электродами (РД) технологического трубопровода диаметром 114,0 мм с толщиной стенки 8,0 мм из легированных сталей мартенситного класса с содержанием хрома от 4 % до 10 %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автоматической сварки под флюсом (АФ) металлической строительной конструкции толщиной 10,0 мм из углеродистых и низколегированных сталей перлитного класса с пределом текучести до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механизированной сварки плавящимся электродом в среде активных газов и смесях (МП) технологического трубопровода диаметром 159,0 мм с толщиной стенки 6,0 мм из углеродистых и низколегированных конструкционных сталей перлитного класса с пределом текучести до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ручной дуговой сварки покрытыми электродами (РД) металлической конструкции (грузоподъемные краны) толщиной 4,0 мм из углеродистых и низколегированных сталей перлитного класса с пределом текучести до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-Технология ручной аргонодуговой сварки неплавящимся электродом (РАД) технологического трубопровода диаметром 114,0 мм с толщиной стенки 6,0 мм из высоколегированных сталей аустенитно-ферритного и </w:t>
            </w:r>
            <w:proofErr w:type="spellStart"/>
            <w:r w:rsidRPr="00E969D6">
              <w:rPr>
                <w:sz w:val="24"/>
                <w:szCs w:val="24"/>
              </w:rPr>
              <w:t>аустенитного</w:t>
            </w:r>
            <w:proofErr w:type="spellEnd"/>
            <w:r w:rsidRPr="00E969D6">
              <w:rPr>
                <w:sz w:val="24"/>
                <w:szCs w:val="24"/>
              </w:rPr>
              <w:t xml:space="preserve"> классов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ручной дуговой сварки покрытыми электродами (РД) трубопровода пара и горячей воды с рабочим давлением пара более 0,07 МПа и температурой воды свыше 115</w:t>
            </w:r>
            <w:proofErr w:type="gramStart"/>
            <w:r w:rsidRPr="00E969D6">
              <w:rPr>
                <w:sz w:val="24"/>
                <w:szCs w:val="24"/>
              </w:rPr>
              <w:t>°С</w:t>
            </w:r>
            <w:proofErr w:type="gramEnd"/>
            <w:r w:rsidRPr="00E969D6">
              <w:rPr>
                <w:sz w:val="24"/>
                <w:szCs w:val="24"/>
              </w:rPr>
              <w:t xml:space="preserve"> диаметром 114,0 мм с толщиной стенки 6,0 мм из углеродистых и низколегированных сталей перлитного класса с пределом текучести до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-Технология комбинированной сварки ручной аргонодуговой сварки неплавящимся электродом и ручной дуговой сварки покрытыми электродами (РАД+РД) технологического трубопровода диаметром 89,0 мм с толщиной стенки 6,0 мм из высоколегированных сталей аустенитно-ферритного и </w:t>
            </w:r>
            <w:proofErr w:type="spellStart"/>
            <w:r w:rsidRPr="00E969D6">
              <w:rPr>
                <w:sz w:val="24"/>
                <w:szCs w:val="24"/>
              </w:rPr>
              <w:t>аустенитного</w:t>
            </w:r>
            <w:proofErr w:type="spellEnd"/>
            <w:r w:rsidRPr="00E969D6">
              <w:rPr>
                <w:sz w:val="24"/>
                <w:szCs w:val="24"/>
              </w:rPr>
              <w:t xml:space="preserve"> классов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механизированной сварки плавящимся электродом в среде активных газов и смесях (МП) металлической строительной конструкции толщиной 6,0 мм из углеродистых и низколегированных сталей перлитного класса с пределом текучести до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комбинированной сварки механизированной сварки плавящимся электродом в среде активных газов и смесях и автоматической сварки под флюсом (МП+АФ) технологического трубопровода диаметром 530,0 мм с толщиной стенки 16,0 мм из углеродистых и низколегированных сталей перлитного класса с пределом текучести до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механизированной сварки плавящимся электродом в среде активных газов и смесях (МП) сосуда, работающего под давлением толщиной 20,0 мм из углеродистых и низколегированных конструкционных сталей перлитного класса с пределом текучести до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автоматической сварки под флюсом (АФ) металлической конструкции (грузоподъемные краны) толщиной 24,0 мм из низколегированных конструкционных сталей перлитного класса с пределом текучести свыше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ручной дуговой сварки покрытыми электродами (РД) наружного газопровода высокого давления диаметром 108,0 мм с толщиной стенки 4,5 мм из углеродистых и низколегированных сталей перлитного класса с пределом текучести до 360 МПа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-Технология ручной аргонодуговой сварки неплавящимся электродом (РАД) трубопровода пара и горячей воды с рабочим давлением пара более 0,07 МПа и температурой воды свыше 115</w:t>
            </w:r>
            <w:proofErr w:type="gramStart"/>
            <w:r w:rsidRPr="00E969D6">
              <w:rPr>
                <w:sz w:val="24"/>
                <w:szCs w:val="24"/>
              </w:rPr>
              <w:t>°С</w:t>
            </w:r>
            <w:proofErr w:type="gramEnd"/>
            <w:r w:rsidRPr="00E969D6">
              <w:rPr>
                <w:sz w:val="24"/>
                <w:szCs w:val="24"/>
              </w:rPr>
              <w:t xml:space="preserve"> диаметром 57,0 мм с толщиной стенки 6,0 мм из высоколегированных сталей аустенитно-ферритного и </w:t>
            </w:r>
            <w:proofErr w:type="spellStart"/>
            <w:r w:rsidRPr="00E969D6">
              <w:rPr>
                <w:sz w:val="24"/>
                <w:szCs w:val="24"/>
              </w:rPr>
              <w:t>аустенитного</w:t>
            </w:r>
            <w:proofErr w:type="spellEnd"/>
            <w:r w:rsidRPr="00E969D6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right="17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lastRenderedPageBreak/>
              <w:t xml:space="preserve">40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E443DF" w:rsidP="00B43008">
            <w:pPr>
              <w:spacing w:after="0" w:line="240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7E0706" w:rsidRPr="00E969D6" w:rsidTr="00DB5CCA">
        <w:trPr>
          <w:trHeight w:val="238"/>
        </w:trPr>
        <w:tc>
          <w:tcPr>
            <w:tcW w:w="1320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7E0706" w:rsidRPr="00E969D6" w:rsidRDefault="007E0706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lastRenderedPageBreak/>
              <w:t>МДК.01.02.Основное оборудование для производства сварных конструкций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7E0706" w:rsidRPr="00E969D6" w:rsidRDefault="007E0706" w:rsidP="00B43008">
            <w:pPr>
              <w:spacing w:after="0" w:line="240" w:lineRule="auto"/>
              <w:ind w:left="0" w:right="17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171</w:t>
            </w:r>
          </w:p>
        </w:tc>
        <w:tc>
          <w:tcPr>
            <w:tcW w:w="1188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7E0706" w:rsidRPr="00E969D6" w:rsidRDefault="007E0706" w:rsidP="00B43008">
            <w:pPr>
              <w:spacing w:after="0" w:line="240" w:lineRule="auto"/>
              <w:ind w:left="0" w:right="2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7E0706" w:rsidRPr="00E969D6" w:rsidTr="00DB5CCA">
        <w:trPr>
          <w:trHeight w:val="238"/>
        </w:trPr>
        <w:tc>
          <w:tcPr>
            <w:tcW w:w="1320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E0706" w:rsidRPr="00E969D6" w:rsidRDefault="007E0706" w:rsidP="00B43008">
            <w:pPr>
              <w:spacing w:after="0" w:line="240" w:lineRule="auto"/>
              <w:ind w:left="0" w:firstLine="0"/>
              <w:jc w:val="left"/>
              <w:rPr>
                <w:i/>
                <w:sz w:val="24"/>
                <w:szCs w:val="24"/>
              </w:rPr>
            </w:pPr>
            <w:r w:rsidRPr="00E969D6">
              <w:rPr>
                <w:b/>
                <w:i/>
                <w:sz w:val="24"/>
                <w:szCs w:val="24"/>
              </w:rPr>
              <w:t>Раздел 3.Выбор оборудования, приспособлений и</w:t>
            </w:r>
            <w:r w:rsidRPr="00E969D6">
              <w:rPr>
                <w:i/>
                <w:sz w:val="24"/>
                <w:szCs w:val="24"/>
              </w:rPr>
              <w:t xml:space="preserve"> </w:t>
            </w:r>
            <w:r w:rsidRPr="00E969D6">
              <w:rPr>
                <w:b/>
                <w:i/>
                <w:sz w:val="24"/>
                <w:szCs w:val="24"/>
              </w:rPr>
              <w:t>инструментов для обеспечения производства сварных соединений с заданными</w:t>
            </w:r>
            <w:r w:rsidRPr="00E969D6">
              <w:rPr>
                <w:i/>
                <w:sz w:val="24"/>
                <w:szCs w:val="24"/>
              </w:rPr>
              <w:t xml:space="preserve"> </w:t>
            </w:r>
            <w:r w:rsidRPr="00E969D6">
              <w:rPr>
                <w:b/>
                <w:i/>
                <w:sz w:val="24"/>
                <w:szCs w:val="24"/>
              </w:rPr>
              <w:t>свойствами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06" w:rsidRPr="00E969D6" w:rsidRDefault="007E0706" w:rsidP="00B43008">
            <w:pPr>
              <w:spacing w:after="0" w:line="240" w:lineRule="auto"/>
              <w:ind w:left="0" w:right="17" w:firstLine="0"/>
              <w:jc w:val="center"/>
              <w:rPr>
                <w:b/>
                <w:i/>
                <w:sz w:val="24"/>
                <w:szCs w:val="24"/>
              </w:rPr>
            </w:pPr>
            <w:r w:rsidRPr="00E969D6">
              <w:rPr>
                <w:b/>
                <w:i/>
                <w:sz w:val="24"/>
                <w:szCs w:val="24"/>
              </w:rPr>
              <w:t>66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7E0706" w:rsidRPr="00E969D6" w:rsidRDefault="007E0706" w:rsidP="00B43008">
            <w:pPr>
              <w:spacing w:after="0" w:line="240" w:lineRule="auto"/>
              <w:ind w:left="0" w:right="20" w:firstLine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3.1.Теоретические основы контактной сварки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1-2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Введение. Физические основы и этапы образования соединений при контактной сварке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E969D6">
              <w:rPr>
                <w:sz w:val="24"/>
                <w:szCs w:val="24"/>
              </w:rPr>
              <w:t>3-4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Понятие циклограмме процесса и режиме сварки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E969D6">
              <w:rPr>
                <w:sz w:val="24"/>
                <w:szCs w:val="24"/>
              </w:rPr>
              <w:t>5-6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tabs>
                <w:tab w:val="center" w:pos="638"/>
                <w:tab w:val="center" w:pos="1936"/>
                <w:tab w:val="center" w:pos="2751"/>
                <w:tab w:val="center" w:pos="3463"/>
                <w:tab w:val="center" w:pos="4320"/>
                <w:tab w:val="center" w:pos="5250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E969D6">
              <w:rPr>
                <w:sz w:val="24"/>
                <w:szCs w:val="24"/>
              </w:rPr>
              <w:t>Формирование</w:t>
            </w:r>
            <w:r w:rsidRPr="00E969D6">
              <w:rPr>
                <w:sz w:val="24"/>
                <w:szCs w:val="24"/>
              </w:rPr>
              <w:tab/>
              <w:t>соединений</w:t>
            </w:r>
            <w:r w:rsidRPr="00E969D6">
              <w:rPr>
                <w:sz w:val="24"/>
                <w:szCs w:val="24"/>
              </w:rPr>
              <w:tab/>
              <w:t>при</w:t>
            </w:r>
            <w:r w:rsidRPr="00E969D6">
              <w:rPr>
                <w:sz w:val="24"/>
                <w:szCs w:val="24"/>
              </w:rPr>
              <w:tab/>
              <w:t>точечной</w:t>
            </w:r>
            <w:r w:rsidRPr="00E969D6">
              <w:rPr>
                <w:sz w:val="24"/>
                <w:szCs w:val="24"/>
              </w:rPr>
              <w:tab/>
              <w:t>сварке.</w:t>
            </w:r>
            <w:r w:rsidRPr="00E969D6">
              <w:rPr>
                <w:sz w:val="24"/>
                <w:szCs w:val="24"/>
              </w:rPr>
              <w:tab/>
              <w:t>Источники теплоты при сварке. Жесткие и мягкие режимы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E969D6">
              <w:rPr>
                <w:sz w:val="24"/>
                <w:szCs w:val="24"/>
              </w:rPr>
              <w:t>7-8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Роль контактных сопротивлений и внутреннего электрического сопротивления свариваемых деталей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9-10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Формирование соединений при контактной рельефной и шовной сварке. Источники теплоты при сварке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11-12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Формирование соединений при контактной стыковой сварке сопротивлением и оплавлением. Источники теплоты при сварке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13-14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процесса контактной точечной сварки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15-16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процесса контактной шовной сварки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17-18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процесса контактной стыковой сварки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E443DF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19-20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Анализ площади контакта электрода с деталью и шунтирования тока при сварке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E969D6">
              <w:rPr>
                <w:sz w:val="24"/>
                <w:szCs w:val="24"/>
              </w:rPr>
              <w:t>21-22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Понятие и основные функции машин. Механическая и электрическая части машин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E969D6">
              <w:rPr>
                <w:sz w:val="24"/>
                <w:szCs w:val="24"/>
              </w:rPr>
              <w:t>23-24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Классификация машин контактной сварки. Система обозначения машин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lang w:val="en-US"/>
              </w:rPr>
            </w:pPr>
            <w:r w:rsidRPr="00E969D6">
              <w:rPr>
                <w:sz w:val="24"/>
                <w:szCs w:val="24"/>
              </w:rPr>
              <w:t>25-26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Назначение и основные элементы первичного и вторичного (сварочного) электрических контуров машины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27-28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tabs>
                <w:tab w:val="center" w:pos="362"/>
                <w:tab w:val="center" w:pos="1372"/>
                <w:tab w:val="center" w:pos="2502"/>
                <w:tab w:val="center" w:pos="3987"/>
                <w:tab w:val="center" w:pos="5357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E969D6">
              <w:rPr>
                <w:sz w:val="24"/>
                <w:szCs w:val="24"/>
              </w:rPr>
              <w:t>Условия работы сварочного</w:t>
            </w:r>
            <w:r w:rsidRPr="00E969D6">
              <w:rPr>
                <w:sz w:val="24"/>
                <w:szCs w:val="24"/>
              </w:rPr>
              <w:tab/>
              <w:t>электрического</w:t>
            </w:r>
            <w:r w:rsidRPr="00E969D6">
              <w:rPr>
                <w:sz w:val="24"/>
                <w:szCs w:val="24"/>
              </w:rPr>
              <w:tab/>
              <w:t>контура. Продолжительность включения машины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29-30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Основные электрические параметры машин. Схема замещения сварочного контура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31-32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Энергетические параметры машин. Анализ влияния различных факторов на параметры машин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547469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33-34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Принципиальные электрические схемы машин переменного и постоянного тока, низкочастотного и конденсаторного типа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35-36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Рассмотрение требований к конструктивным элементам машин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37-38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Типы и устройство сварочных трансформаторов: </w:t>
            </w:r>
            <w:proofErr w:type="spellStart"/>
            <w:r w:rsidRPr="00E969D6">
              <w:rPr>
                <w:sz w:val="24"/>
                <w:szCs w:val="24"/>
              </w:rPr>
              <w:t>магнитопроводов</w:t>
            </w:r>
            <w:proofErr w:type="spellEnd"/>
            <w:r w:rsidRPr="00E969D6">
              <w:rPr>
                <w:sz w:val="24"/>
                <w:szCs w:val="24"/>
              </w:rPr>
              <w:t xml:space="preserve">, первичных и </w:t>
            </w:r>
            <w:r w:rsidRPr="00E969D6">
              <w:rPr>
                <w:sz w:val="24"/>
                <w:szCs w:val="24"/>
              </w:rPr>
              <w:lastRenderedPageBreak/>
              <w:t>вторичных обмоток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tabs>
                <w:tab w:val="center" w:pos="312"/>
                <w:tab w:val="center" w:pos="1665"/>
                <w:tab w:val="center" w:pos="3286"/>
                <w:tab w:val="center" w:pos="4258"/>
                <w:tab w:val="center" w:pos="5182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39-40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Электрическая силовая часть машин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  </w:t>
            </w:r>
            <w:r w:rsidR="00136A08" w:rsidRPr="00E969D6">
              <w:rPr>
                <w:sz w:val="24"/>
                <w:szCs w:val="24"/>
              </w:rPr>
              <w:t xml:space="preserve"> </w:t>
            </w:r>
            <w:r w:rsidRPr="00E969D6">
              <w:rPr>
                <w:sz w:val="24"/>
                <w:szCs w:val="24"/>
              </w:rPr>
              <w:t>41-42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Характеристика</w:t>
            </w:r>
            <w:r w:rsidRPr="00E969D6">
              <w:rPr>
                <w:sz w:val="24"/>
                <w:szCs w:val="24"/>
              </w:rPr>
              <w:tab/>
              <w:t>переключателей</w:t>
            </w:r>
            <w:r w:rsidRPr="00E969D6">
              <w:rPr>
                <w:sz w:val="24"/>
                <w:szCs w:val="24"/>
              </w:rPr>
              <w:tab/>
              <w:t>ступеней сварочных трансформаторов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right="2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top w:val="single" w:sz="4" w:space="0" w:color="000000"/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3.2.Аппаратура управления машинами контактной сварки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43-44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Понятие и назначение аппаратуры управления машины. Основные и дополнительные блоки управления.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45-46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Структурные схемы систем управления машин контактной точечной, шовной, рельефной и стыковой сварки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88" w:type="dxa"/>
            <w:vMerge w:val="restart"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E443D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47-48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Типы, особенности конструкции и условия работы механических, электромагнитных и вентильных контакторов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49-50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Использование микропроцессорной техники в системах контроля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51-52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Назначение, устройство</w:t>
            </w:r>
            <w:r w:rsidRPr="00E969D6">
              <w:rPr>
                <w:sz w:val="24"/>
                <w:szCs w:val="24"/>
              </w:rPr>
              <w:tab/>
              <w:t>и принципы работы электропневматических клапанов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3.3.Технология контактной точечной, рельефной и шовной сварки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53-54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прочности сварного соединения на срез и отрыв.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55-56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Контроль сварных соединений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3.4.Машины контактной точечной, рельефной и шовной сварки</w:t>
            </w:r>
          </w:p>
        </w:tc>
        <w:tc>
          <w:tcPr>
            <w:tcW w:w="99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163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57-58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Анализ оборудования для контактной точечной, рельефной и шовной сварки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3.5.Технология контактной стыковой сварки</w:t>
            </w:r>
          </w:p>
        </w:tc>
        <w:tc>
          <w:tcPr>
            <w:tcW w:w="99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59-60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Расчет прочности сварных соединений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3.6.Машины контактной стыковой сварки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61-62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tabs>
                <w:tab w:val="left" w:pos="8372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Анализ оборудования для контактной стыковой сварки</w:t>
            </w:r>
            <w:r w:rsidRPr="00E969D6">
              <w:rPr>
                <w:sz w:val="24"/>
                <w:szCs w:val="24"/>
              </w:rPr>
              <w:tab/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3.7.Механизация и автоматизация контактной сварки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63-64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Поточные линии, промышленные роботы и робототехнические комплексы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15"/>
        </w:trPr>
        <w:tc>
          <w:tcPr>
            <w:tcW w:w="324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 xml:space="preserve">Тема 3.8.Техническая эксплуатация машин, организация рабочего </w:t>
            </w:r>
            <w:r w:rsidRPr="00E969D6">
              <w:rPr>
                <w:b/>
                <w:sz w:val="24"/>
                <w:szCs w:val="24"/>
              </w:rPr>
              <w:lastRenderedPageBreak/>
              <w:t>места, техника безопасности при контактной сварке</w:t>
            </w:r>
          </w:p>
        </w:tc>
        <w:tc>
          <w:tcPr>
            <w:tcW w:w="99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491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65-66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Изучение </w:t>
            </w:r>
            <w:proofErr w:type="gramStart"/>
            <w:r w:rsidRPr="00E969D6">
              <w:rPr>
                <w:sz w:val="24"/>
                <w:szCs w:val="24"/>
              </w:rPr>
              <w:t>устройства автоматического контроля параметров режима сварки</w:t>
            </w:r>
            <w:proofErr w:type="gram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7E0706" w:rsidRPr="00E969D6" w:rsidTr="00DB5CCA">
        <w:trPr>
          <w:trHeight w:val="238"/>
        </w:trPr>
        <w:tc>
          <w:tcPr>
            <w:tcW w:w="1320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7E0706" w:rsidRPr="00E969D6" w:rsidRDefault="007E0706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b/>
                <w:i/>
                <w:sz w:val="24"/>
                <w:szCs w:val="24"/>
              </w:rPr>
              <w:lastRenderedPageBreak/>
              <w:t>Раздел 4.Хранение и использование сварочной аппаратуры и инструментов в ходе производственного процесса свойствами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06" w:rsidRPr="00E969D6" w:rsidRDefault="007E0706" w:rsidP="00B43008">
            <w:pPr>
              <w:spacing w:after="0" w:line="240" w:lineRule="auto"/>
              <w:ind w:left="0" w:firstLine="0"/>
              <w:jc w:val="center"/>
              <w:rPr>
                <w:b/>
                <w:i/>
                <w:sz w:val="24"/>
                <w:szCs w:val="24"/>
              </w:rPr>
            </w:pPr>
            <w:r w:rsidRPr="00E969D6">
              <w:rPr>
                <w:b/>
                <w:i/>
                <w:sz w:val="24"/>
                <w:szCs w:val="24"/>
              </w:rPr>
              <w:t>48</w:t>
            </w:r>
          </w:p>
        </w:tc>
        <w:tc>
          <w:tcPr>
            <w:tcW w:w="1188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7E0706" w:rsidRPr="00E969D6" w:rsidRDefault="007E0706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4.1.Общие требования к источникам питания дуговой сварки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67-68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Основные режимы работы источников питания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4.2.Сварочные преобразователи и агрегаты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69-70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внешних характеристик сварочного генератора (трансформаторов, выпрямителей и т.д.)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4.3.Сварочные трансформаторы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71-72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Анализ регулирования сварочного тока путем изменения воздушного зазора между частями </w:t>
            </w:r>
            <w:proofErr w:type="spellStart"/>
            <w:r w:rsidRPr="00E969D6">
              <w:rPr>
                <w:sz w:val="24"/>
                <w:szCs w:val="24"/>
              </w:rPr>
              <w:t>магнитопровода</w:t>
            </w:r>
            <w:proofErr w:type="spellEnd"/>
            <w:r w:rsidRPr="00E969D6">
              <w:rPr>
                <w:sz w:val="24"/>
                <w:szCs w:val="24"/>
              </w:rPr>
              <w:t>.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73-74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Получение внешней характеристики сварочного трансформатора, и настройка его на заданные параметры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4.4.Сварочные выпрямители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75-76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Снятие падающих характеристик сварочного выпрямителя, и настройка его на заданные параметры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57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77-78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Снятие жестких внешних характеристик сварочного выпрямителя, и настройка его на заданные параметры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4.5.Многопостовые источники тока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303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79-80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4.6.Специализированные источники тока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70AF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81-82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Анализ сведений об инверторных источниках питания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70AF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83-84</w:t>
            </w:r>
          </w:p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85-86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Ознакомление с многопостовым источником питания и установка необходимых параметров в соответствии с заданием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4.7.Общие сведения об устройстве сварочных автоматов и полуавтоматов</w:t>
            </w:r>
          </w:p>
        </w:tc>
        <w:tc>
          <w:tcPr>
            <w:tcW w:w="99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57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87-88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tabs>
                <w:tab w:val="center" w:pos="525"/>
                <w:tab w:val="center" w:pos="1878"/>
                <w:tab w:val="center" w:pos="3410"/>
                <w:tab w:val="center" w:pos="5144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Назначение. Изучение конструктивных</w:t>
            </w:r>
            <w:r w:rsidRPr="00E969D6">
              <w:rPr>
                <w:sz w:val="24"/>
                <w:szCs w:val="24"/>
              </w:rPr>
              <w:tab/>
              <w:t xml:space="preserve"> особенностей. Рассмотрение принципа действия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4.8.Сварочные полуавтоматы</w:t>
            </w:r>
          </w:p>
        </w:tc>
        <w:tc>
          <w:tcPr>
            <w:tcW w:w="99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89-90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конструктивных элементов сварочных полуавтоматов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91-92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Настройка и работа полуавтоматов для сварки в среде защитного газа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4.9.Сварочные автоматы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93-94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устройства, настройка и работа сварочного трактора для сварки под флюсом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4.10.Оборудование для электрошлаковой, плазменной, электронно-лучевой, лазерной и других видов сварки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95-96</w:t>
            </w:r>
          </w:p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97-98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оборудования для электрошлаковой сварки, настройка необходимых параметров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99-100</w:t>
            </w:r>
          </w:p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101-102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tabs>
                <w:tab w:val="center" w:pos="617"/>
                <w:tab w:val="center" w:pos="1619"/>
                <w:tab w:val="center" w:pos="2661"/>
                <w:tab w:val="center" w:pos="3805"/>
                <w:tab w:val="center" w:pos="4799"/>
                <w:tab w:val="center" w:pos="5698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rFonts w:ascii="Calibri" w:eastAsia="Calibri" w:hAnsi="Calibri" w:cs="Calibri"/>
                <w:sz w:val="24"/>
                <w:szCs w:val="24"/>
              </w:rPr>
              <w:tab/>
            </w:r>
            <w:r w:rsidRPr="00E969D6">
              <w:rPr>
                <w:sz w:val="24"/>
                <w:szCs w:val="24"/>
              </w:rPr>
              <w:t xml:space="preserve">Ознакомление с </w:t>
            </w:r>
            <w:r w:rsidRPr="00E969D6">
              <w:rPr>
                <w:sz w:val="24"/>
                <w:szCs w:val="24"/>
              </w:rPr>
              <w:tab/>
              <w:t>оборудованием для плазменной</w:t>
            </w:r>
            <w:r w:rsidRPr="00E969D6">
              <w:rPr>
                <w:sz w:val="24"/>
                <w:szCs w:val="24"/>
              </w:rPr>
              <w:tab/>
              <w:t>и микроплазменной сварки, настройка необходимых параметров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103-104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оборудования для электронно-лучевой или лазерной сварки, настройка необходимых параметров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 w:val="restart"/>
            <w:tcBorders>
              <w:left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Тема 4.11.Эксплуатация и текущий ремонт сварочного оборудования. Эксплуатация источников питания. Правила хранения и установки генераторов, трансформаторов и выпрямителей</w:t>
            </w:r>
          </w:p>
        </w:tc>
        <w:tc>
          <w:tcPr>
            <w:tcW w:w="9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105-106</w:t>
            </w:r>
          </w:p>
          <w:p w:rsidR="00A970AF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107-108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Анализ сопутствующих процессов образования соединений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109-110</w:t>
            </w:r>
          </w:p>
          <w:p w:rsidR="00A970AF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111-112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Изучение сопутствующие процессов образования соединений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4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3249" w:type="dxa"/>
            <w:vMerge/>
            <w:tcBorders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6A08" w:rsidRPr="00E969D6" w:rsidRDefault="00A970AF" w:rsidP="00B43008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E969D6">
              <w:rPr>
                <w:sz w:val="20"/>
                <w:szCs w:val="20"/>
              </w:rPr>
              <w:t>113-114</w:t>
            </w:r>
          </w:p>
        </w:tc>
        <w:tc>
          <w:tcPr>
            <w:tcW w:w="89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2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13207" w:type="dxa"/>
            <w:gridSpan w:val="3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Самостоятельная работа при изучении МДК.01.02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 Подготовка к лабораторным и практическим работам с использованием методических рекомендаций преподавателя, оформление лабораторно-практических работ, отчетов и подготовка их к защите. Самостоятельное изучение технологической документации по изучаемым темам. Самостоятельное изучение правил техники безопасности, охраны труда и пожарной безопасности. Разработка комплекса мероприятий по снижению травматизма на производственных участках.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Тематика: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-Автоматы тракторного типа; 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-Подвесные самоходные автоматы;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-Головки автоматов;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-Особенности оборудования для электрошлаковой сварки;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-Особенности оборудования для </w:t>
            </w:r>
            <w:proofErr w:type="spellStart"/>
            <w:r w:rsidRPr="00E969D6">
              <w:rPr>
                <w:sz w:val="24"/>
                <w:szCs w:val="24"/>
              </w:rPr>
              <w:t>плазменн</w:t>
            </w:r>
            <w:proofErr w:type="gramStart"/>
            <w:r w:rsidRPr="00E969D6">
              <w:rPr>
                <w:sz w:val="24"/>
                <w:szCs w:val="24"/>
              </w:rPr>
              <w:t>о</w:t>
            </w:r>
            <w:proofErr w:type="spellEnd"/>
            <w:r w:rsidRPr="00E969D6">
              <w:rPr>
                <w:sz w:val="24"/>
                <w:szCs w:val="24"/>
              </w:rPr>
              <w:t>-</w:t>
            </w:r>
            <w:proofErr w:type="gramEnd"/>
            <w:r w:rsidRPr="00E969D6">
              <w:rPr>
                <w:sz w:val="24"/>
                <w:szCs w:val="24"/>
              </w:rPr>
              <w:t xml:space="preserve"> дуговой сварки Вспомогательные устройства;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-Разновидности сварки плавящимся электродом в защитных газах Оборудование термической обработки;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lastRenderedPageBreak/>
              <w:t xml:space="preserve">-Наплавочные установки;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-Машины для плазменной резки;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-Машины кислородной резки;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-Материалы и оборудование для пайки;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-Станки автоматы;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-Станочные комплексы с ЧПУ;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-Вспомогательные транспортные средства;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-Грузозахватные средства;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-Самоходные автоматы;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-Трубосварочные базы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lastRenderedPageBreak/>
              <w:t>57</w:t>
            </w:r>
          </w:p>
        </w:tc>
        <w:tc>
          <w:tcPr>
            <w:tcW w:w="118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1320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lastRenderedPageBreak/>
              <w:t>УП.01.Учебная практика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 xml:space="preserve">Виды работ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-осуществлять сборку и сварку каркаса под аппаратуру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-осуществлять сборку и сварку тройника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-осуществлять сборку и сварку мольберта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-осуществлять сборку и сварку системы охлаждения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-осуществлять сборку и сварку лестницы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-осуществлять сборку и сварку решетки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-осуществлять сборку и сварку каркаса двери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-применять различные приемы сборки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-применять различные приемы сварки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-осуществлять подготовку листового проката под сварку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-осуществлять подготовку профильного проката под сварку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-выполнять правку металла под сварку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-выполнять резку металла под сварку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-выполнять подготовку кромок под сварку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-выполнять очистку поверхностей под сварку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-выполнять </w:t>
            </w:r>
            <w:proofErr w:type="spellStart"/>
            <w:r w:rsidRPr="00E969D6">
              <w:rPr>
                <w:sz w:val="24"/>
                <w:szCs w:val="24"/>
              </w:rPr>
              <w:t>гибку</w:t>
            </w:r>
            <w:proofErr w:type="spellEnd"/>
            <w:r w:rsidRPr="00E969D6">
              <w:rPr>
                <w:sz w:val="24"/>
                <w:szCs w:val="24"/>
              </w:rPr>
              <w:t xml:space="preserve"> металла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-производить выбор оборудования для обеспечения производства сварных соединений с заданными свойствами.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-производить выбор приспособлений для производства сварных конструкций.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-производить выбор инструментов для производства сварных конструкций.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-осуществлять хранение и использование сварочных аппаратов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-осуществлять хранение и использование баллонов для сварки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-осуществлять хранение и использование инструментов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lastRenderedPageBreak/>
              <w:t>-дифференцированный зачет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lastRenderedPageBreak/>
              <w:t xml:space="preserve"> 72</w:t>
            </w:r>
          </w:p>
        </w:tc>
        <w:tc>
          <w:tcPr>
            <w:tcW w:w="118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1320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lastRenderedPageBreak/>
              <w:t>ПП.01.Производственная практика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Виды работ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-применять приемы сборки и сварки различных конструкций.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-применять методы режимов сварки.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-применять способы газопламенного напыления металлов.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-применять конструкции резаков для газокислородной резки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-применять различные методы, способы и приемы сборки и сварки конструкций с эксплуатационными свойствами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 xml:space="preserve">-выполнять техническую подготовку производства сварных конструкций 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-осуществлять выбор оборудования, приспособлений и инструментов для обеспечения производства сварных соединений с заданными свойствами</w:t>
            </w:r>
          </w:p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969D6">
              <w:rPr>
                <w:sz w:val="24"/>
                <w:szCs w:val="24"/>
              </w:rPr>
              <w:t>-осуществлять хранение и использование сварочной аппаратуры и инструментов в ходе производственного процесса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18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1320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Экзамен по ПМ.01.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---</w:t>
            </w:r>
          </w:p>
        </w:tc>
        <w:tc>
          <w:tcPr>
            <w:tcW w:w="118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136A08" w:rsidRPr="00E969D6" w:rsidTr="007E0706">
        <w:trPr>
          <w:trHeight w:val="238"/>
        </w:trPr>
        <w:tc>
          <w:tcPr>
            <w:tcW w:w="1320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right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91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E969D6">
              <w:rPr>
                <w:b/>
                <w:sz w:val="24"/>
                <w:szCs w:val="24"/>
              </w:rPr>
              <w:t>1008</w:t>
            </w:r>
          </w:p>
        </w:tc>
        <w:tc>
          <w:tcPr>
            <w:tcW w:w="1188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136A08" w:rsidRPr="00E969D6" w:rsidRDefault="00136A08" w:rsidP="00B43008">
            <w:pPr>
              <w:spacing w:after="0" w:line="24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571EB" w:rsidRPr="00E969D6" w:rsidRDefault="00C571EB" w:rsidP="00B43008">
      <w:pPr>
        <w:spacing w:after="0" w:line="240" w:lineRule="auto"/>
        <w:ind w:left="0" w:firstLine="0"/>
        <w:rPr>
          <w:sz w:val="24"/>
          <w:szCs w:val="24"/>
        </w:rPr>
      </w:pPr>
    </w:p>
    <w:p w:rsidR="00C571EB" w:rsidRPr="00E969D6" w:rsidRDefault="00C571EB" w:rsidP="005C7E28">
      <w:pPr>
        <w:ind w:left="0" w:firstLine="0"/>
        <w:rPr>
          <w:sz w:val="24"/>
          <w:szCs w:val="24"/>
        </w:rPr>
      </w:pPr>
    </w:p>
    <w:p w:rsidR="00C571EB" w:rsidRPr="00E969D6" w:rsidRDefault="00C571EB" w:rsidP="005C7E28">
      <w:pPr>
        <w:ind w:left="0" w:firstLine="0"/>
        <w:rPr>
          <w:sz w:val="24"/>
          <w:szCs w:val="24"/>
        </w:rPr>
      </w:pPr>
    </w:p>
    <w:p w:rsidR="00F373D2" w:rsidRPr="00E969D6" w:rsidRDefault="00F373D2" w:rsidP="005C7E28">
      <w:pPr>
        <w:ind w:left="0" w:firstLine="0"/>
        <w:rPr>
          <w:sz w:val="24"/>
          <w:szCs w:val="24"/>
        </w:rPr>
      </w:pPr>
    </w:p>
    <w:p w:rsidR="00B27DB6" w:rsidRPr="00E969D6" w:rsidRDefault="00B27DB6" w:rsidP="00B27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4"/>
          <w:szCs w:val="24"/>
        </w:rPr>
      </w:pPr>
      <w:r w:rsidRPr="00E969D6"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B27DB6" w:rsidRPr="00E969D6" w:rsidRDefault="00A8618C" w:rsidP="00B27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4"/>
          <w:szCs w:val="24"/>
        </w:rPr>
      </w:pPr>
      <w:r w:rsidRPr="00E969D6">
        <w:rPr>
          <w:sz w:val="24"/>
          <w:szCs w:val="24"/>
        </w:rPr>
        <w:t>1</w:t>
      </w:r>
      <w:r w:rsidR="00B27DB6" w:rsidRPr="00E969D6">
        <w:rPr>
          <w:sz w:val="24"/>
          <w:szCs w:val="24"/>
        </w:rPr>
        <w:t xml:space="preserve"> – </w:t>
      </w:r>
      <w:proofErr w:type="gramStart"/>
      <w:r w:rsidR="00B27DB6" w:rsidRPr="00E969D6">
        <w:rPr>
          <w:sz w:val="24"/>
          <w:szCs w:val="24"/>
        </w:rPr>
        <w:t>ознакомительный</w:t>
      </w:r>
      <w:proofErr w:type="gramEnd"/>
      <w:r w:rsidR="00B27DB6" w:rsidRPr="00E969D6">
        <w:rPr>
          <w:sz w:val="24"/>
          <w:szCs w:val="24"/>
        </w:rPr>
        <w:t xml:space="preserve"> (узнавание ранее изученных объектов, свойств); </w:t>
      </w:r>
    </w:p>
    <w:p w:rsidR="00B27DB6" w:rsidRPr="00E969D6" w:rsidRDefault="00A8618C" w:rsidP="00B27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4"/>
          <w:szCs w:val="24"/>
        </w:rPr>
      </w:pPr>
      <w:r w:rsidRPr="00E969D6">
        <w:rPr>
          <w:sz w:val="24"/>
          <w:szCs w:val="24"/>
        </w:rPr>
        <w:t>2</w:t>
      </w:r>
      <w:r w:rsidR="00B27DB6" w:rsidRPr="00E969D6">
        <w:rPr>
          <w:sz w:val="24"/>
          <w:szCs w:val="24"/>
        </w:rPr>
        <w:t> – </w:t>
      </w:r>
      <w:proofErr w:type="gramStart"/>
      <w:r w:rsidR="00B27DB6" w:rsidRPr="00E969D6">
        <w:rPr>
          <w:sz w:val="24"/>
          <w:szCs w:val="24"/>
        </w:rPr>
        <w:t>репродуктивный</w:t>
      </w:r>
      <w:proofErr w:type="gramEnd"/>
      <w:r w:rsidR="00B27DB6" w:rsidRPr="00E969D6">
        <w:rPr>
          <w:sz w:val="24"/>
          <w:szCs w:val="24"/>
        </w:rPr>
        <w:t xml:space="preserve"> (выполнение деятельности по образцу, инструкции или под руководством)</w:t>
      </w:r>
      <w:r w:rsidRPr="00E969D6">
        <w:rPr>
          <w:sz w:val="24"/>
          <w:szCs w:val="24"/>
        </w:rPr>
        <w:t>;</w:t>
      </w:r>
    </w:p>
    <w:p w:rsidR="00B27DB6" w:rsidRPr="00E969D6" w:rsidRDefault="00A8618C" w:rsidP="00B27D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rPr>
          <w:sz w:val="24"/>
          <w:szCs w:val="24"/>
        </w:rPr>
      </w:pPr>
      <w:r w:rsidRPr="00E969D6">
        <w:rPr>
          <w:sz w:val="24"/>
          <w:szCs w:val="24"/>
        </w:rPr>
        <w:t>3</w:t>
      </w:r>
      <w:r w:rsidR="00B27DB6" w:rsidRPr="00E969D6">
        <w:rPr>
          <w:sz w:val="24"/>
          <w:szCs w:val="24"/>
        </w:rPr>
        <w:t xml:space="preserve"> – </w:t>
      </w:r>
      <w:proofErr w:type="gramStart"/>
      <w:r w:rsidR="00B27DB6" w:rsidRPr="00E969D6">
        <w:rPr>
          <w:sz w:val="24"/>
          <w:szCs w:val="24"/>
        </w:rPr>
        <w:t>продуктивный</w:t>
      </w:r>
      <w:proofErr w:type="gramEnd"/>
      <w:r w:rsidR="00B27DB6" w:rsidRPr="00E969D6">
        <w:rPr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F373D2" w:rsidRPr="00E969D6" w:rsidRDefault="00F373D2" w:rsidP="00F373D2">
      <w:pPr>
        <w:rPr>
          <w:sz w:val="24"/>
          <w:szCs w:val="24"/>
        </w:rPr>
      </w:pPr>
    </w:p>
    <w:p w:rsidR="00F373D2" w:rsidRPr="00E969D6" w:rsidRDefault="00F373D2" w:rsidP="00F373D2">
      <w:pPr>
        <w:rPr>
          <w:sz w:val="24"/>
          <w:szCs w:val="24"/>
        </w:rPr>
      </w:pPr>
    </w:p>
    <w:p w:rsidR="00F373D2" w:rsidRPr="00E969D6" w:rsidRDefault="00F373D2" w:rsidP="00F373D2">
      <w:pPr>
        <w:rPr>
          <w:sz w:val="24"/>
          <w:szCs w:val="24"/>
        </w:rPr>
      </w:pPr>
    </w:p>
    <w:p w:rsidR="00CF22D0" w:rsidRPr="00E969D6" w:rsidRDefault="00CF22D0" w:rsidP="00CF22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sz w:val="24"/>
          <w:szCs w:val="24"/>
        </w:rPr>
        <w:sectPr w:rsidR="00CF22D0" w:rsidRPr="00E969D6" w:rsidSect="00F373D2">
          <w:pgSz w:w="16838" w:h="11906" w:orient="landscape"/>
          <w:pgMar w:top="850" w:right="1134" w:bottom="1134" w:left="851" w:header="709" w:footer="709" w:gutter="0"/>
          <w:cols w:space="708"/>
          <w:docGrid w:linePitch="381"/>
        </w:sectPr>
      </w:pPr>
    </w:p>
    <w:p w:rsidR="001F6800" w:rsidRPr="00160F8F" w:rsidRDefault="001F6800" w:rsidP="0085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b/>
          <w:caps/>
          <w:color w:val="auto"/>
          <w:sz w:val="26"/>
          <w:szCs w:val="26"/>
        </w:rPr>
      </w:pPr>
      <w:r w:rsidRPr="00160F8F">
        <w:rPr>
          <w:b/>
          <w:caps/>
          <w:color w:val="auto"/>
          <w:sz w:val="26"/>
          <w:szCs w:val="26"/>
        </w:rPr>
        <w:lastRenderedPageBreak/>
        <w:t xml:space="preserve">4.условия реализации  </w:t>
      </w:r>
      <w:r w:rsidR="007E0706" w:rsidRPr="00160F8F">
        <w:rPr>
          <w:b/>
          <w:caps/>
          <w:sz w:val="26"/>
          <w:szCs w:val="26"/>
        </w:rPr>
        <w:t xml:space="preserve">программы </w:t>
      </w:r>
      <w:r w:rsidRPr="00160F8F">
        <w:rPr>
          <w:b/>
          <w:caps/>
          <w:color w:val="auto"/>
          <w:sz w:val="26"/>
          <w:szCs w:val="26"/>
        </w:rPr>
        <w:t>ПРОФЕССИОНАЛЬНОГО МОДУЛЯ</w:t>
      </w:r>
    </w:p>
    <w:p w:rsidR="001F6800" w:rsidRPr="00160F8F" w:rsidRDefault="001F6800" w:rsidP="008556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0"/>
        <w:outlineLvl w:val="0"/>
        <w:rPr>
          <w:bCs/>
          <w:color w:val="auto"/>
          <w:sz w:val="26"/>
          <w:szCs w:val="26"/>
        </w:rPr>
      </w:pPr>
    </w:p>
    <w:p w:rsidR="001F6800" w:rsidRPr="00160F8F" w:rsidRDefault="001F6800" w:rsidP="00160F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567"/>
        <w:outlineLvl w:val="0"/>
        <w:rPr>
          <w:b/>
          <w:bCs/>
          <w:color w:val="auto"/>
          <w:sz w:val="26"/>
          <w:szCs w:val="26"/>
        </w:rPr>
      </w:pPr>
      <w:r w:rsidRPr="00160F8F">
        <w:rPr>
          <w:b/>
          <w:bCs/>
          <w:color w:val="auto"/>
          <w:sz w:val="26"/>
          <w:szCs w:val="26"/>
        </w:rPr>
        <w:t>4.1.Требования к минимальному материально-техническому обеспечению</w:t>
      </w:r>
    </w:p>
    <w:p w:rsidR="001F6800" w:rsidRPr="00160F8F" w:rsidRDefault="007E0706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Для реализации </w:t>
      </w:r>
      <w:r w:rsidR="001F6800" w:rsidRPr="00160F8F">
        <w:rPr>
          <w:sz w:val="26"/>
          <w:szCs w:val="26"/>
        </w:rPr>
        <w:t xml:space="preserve">программы модуля </w:t>
      </w:r>
      <w:r w:rsidRPr="00160F8F">
        <w:rPr>
          <w:sz w:val="26"/>
          <w:szCs w:val="26"/>
        </w:rPr>
        <w:t>имеется следующие учебные</w:t>
      </w:r>
      <w:r w:rsidR="001F6800" w:rsidRPr="00160F8F">
        <w:rPr>
          <w:sz w:val="26"/>
          <w:szCs w:val="26"/>
        </w:rPr>
        <w:t xml:space="preserve"> </w:t>
      </w:r>
      <w:r w:rsidRPr="00160F8F">
        <w:rPr>
          <w:sz w:val="26"/>
          <w:szCs w:val="26"/>
        </w:rPr>
        <w:t>кабинеты</w:t>
      </w:r>
      <w:r w:rsidR="001F6800" w:rsidRPr="00160F8F">
        <w:rPr>
          <w:sz w:val="26"/>
          <w:szCs w:val="26"/>
        </w:rPr>
        <w:t>: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1.Кабинет «Технология электрической сварки плавлением, расчета и проектирования сварных соединений»;</w:t>
      </w:r>
    </w:p>
    <w:p w:rsidR="001F6800" w:rsidRPr="00160F8F" w:rsidRDefault="00DB5CCA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>
        <w:rPr>
          <w:sz w:val="26"/>
          <w:szCs w:val="26"/>
        </w:rPr>
        <w:t>2.Лаборатория</w:t>
      </w:r>
      <w:r w:rsidR="001F6800" w:rsidRPr="00160F8F">
        <w:rPr>
          <w:sz w:val="26"/>
          <w:szCs w:val="26"/>
        </w:rPr>
        <w:t xml:space="preserve"> «Материаловедения, испытания материалов и контроля качества сварных соединений»;</w:t>
      </w:r>
    </w:p>
    <w:p w:rsidR="001F6800" w:rsidRPr="00160F8F" w:rsidRDefault="007E0706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3.Слесарная и сварочная мастерские</w:t>
      </w:r>
      <w:r w:rsidR="001F6800" w:rsidRPr="00160F8F">
        <w:rPr>
          <w:sz w:val="26"/>
          <w:szCs w:val="26"/>
        </w:rPr>
        <w:t>.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bCs/>
          <w:sz w:val="26"/>
          <w:szCs w:val="26"/>
        </w:rPr>
        <w:t xml:space="preserve">Оборудование и технологическое оснащение </w:t>
      </w:r>
      <w:r w:rsidRPr="00160F8F">
        <w:rPr>
          <w:sz w:val="26"/>
          <w:szCs w:val="26"/>
        </w:rPr>
        <w:t>учебных помещений (рабочих мест):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  <w:u w:val="single"/>
        </w:rPr>
        <w:t>Кабинет «Технология электрической сварки плавлением, расчета и проектирования сварных соединений»</w:t>
      </w:r>
      <w:r w:rsidRPr="00160F8F">
        <w:rPr>
          <w:sz w:val="26"/>
          <w:szCs w:val="26"/>
        </w:rPr>
        <w:t xml:space="preserve">: 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-Стол и стул преподавателя, компьютер, интерактивная доска, </w:t>
      </w:r>
      <w:proofErr w:type="spellStart"/>
      <w:r w:rsidRPr="00160F8F">
        <w:rPr>
          <w:sz w:val="26"/>
          <w:szCs w:val="26"/>
        </w:rPr>
        <w:t>мультимедийный</w:t>
      </w:r>
      <w:proofErr w:type="spellEnd"/>
      <w:r w:rsidRPr="00160F8F">
        <w:rPr>
          <w:sz w:val="26"/>
          <w:szCs w:val="26"/>
        </w:rPr>
        <w:t xml:space="preserve"> проектор; 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-Столы и стулья ученические для </w:t>
      </w:r>
      <w:proofErr w:type="gramStart"/>
      <w:r w:rsidRPr="00160F8F">
        <w:rPr>
          <w:sz w:val="26"/>
          <w:szCs w:val="26"/>
        </w:rPr>
        <w:t>обучающихся</w:t>
      </w:r>
      <w:proofErr w:type="gramEnd"/>
      <w:r w:rsidRPr="00160F8F">
        <w:rPr>
          <w:sz w:val="26"/>
          <w:szCs w:val="26"/>
        </w:rPr>
        <w:t>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-Комплект учебно-методической документации; 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-Учебные стенды, плакаты;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-Учебные видеоматериалы, презентации;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-Учебные пособия и нормативные документы в электронном виде.</w:t>
      </w:r>
    </w:p>
    <w:p w:rsidR="001F6800" w:rsidRPr="00160F8F" w:rsidRDefault="00DB5CCA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>
        <w:rPr>
          <w:sz w:val="26"/>
          <w:szCs w:val="26"/>
          <w:u w:val="single"/>
        </w:rPr>
        <w:t>Лаборатория</w:t>
      </w:r>
      <w:r w:rsidR="001F6800" w:rsidRPr="00160F8F">
        <w:rPr>
          <w:sz w:val="26"/>
          <w:szCs w:val="26"/>
          <w:u w:val="single"/>
        </w:rPr>
        <w:t xml:space="preserve"> «Материаловедения, испытания материалов и контроля качества сварных соединений»</w:t>
      </w:r>
      <w:r w:rsidR="001F6800" w:rsidRPr="00160F8F">
        <w:rPr>
          <w:sz w:val="26"/>
          <w:szCs w:val="26"/>
        </w:rPr>
        <w:t>: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-Стол и стул преподавателя, компьютер, интерактивная доска, телевизор; 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-Столы и стулья для </w:t>
      </w:r>
      <w:proofErr w:type="gramStart"/>
      <w:r w:rsidRPr="00160F8F">
        <w:rPr>
          <w:sz w:val="26"/>
          <w:szCs w:val="26"/>
        </w:rPr>
        <w:t>обучающихся</w:t>
      </w:r>
      <w:proofErr w:type="gramEnd"/>
      <w:r w:rsidRPr="00160F8F">
        <w:rPr>
          <w:sz w:val="26"/>
          <w:szCs w:val="26"/>
        </w:rPr>
        <w:t>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-Комплект учебно-методической документации; 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-Учебные стенды, плакаты;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-Учебные видеоматериалы, презентации;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-Учебные пособия и нормативные документы в электронном виде;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bCs/>
          <w:sz w:val="26"/>
          <w:szCs w:val="26"/>
        </w:rPr>
        <w:t xml:space="preserve">-Столы промышленные </w:t>
      </w:r>
      <w:proofErr w:type="spellStart"/>
      <w:r w:rsidRPr="00160F8F">
        <w:rPr>
          <w:bCs/>
          <w:sz w:val="26"/>
          <w:szCs w:val="26"/>
        </w:rPr>
        <w:t>Верстакофф</w:t>
      </w:r>
      <w:proofErr w:type="spellEnd"/>
      <w:r w:rsidRPr="00160F8F">
        <w:rPr>
          <w:bCs/>
          <w:sz w:val="26"/>
          <w:szCs w:val="26"/>
        </w:rPr>
        <w:t xml:space="preserve"> ® «PROFFI» 2000;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-Наборы для визуально-измерительного контроля (Линейка металлическая, Угольник поверочный 90мм, Штангенцирк</w:t>
      </w:r>
      <w:r w:rsidR="00C1185B" w:rsidRPr="00160F8F">
        <w:rPr>
          <w:sz w:val="26"/>
          <w:szCs w:val="26"/>
        </w:rPr>
        <w:t>уль 250 мм с глубиномером, УШС</w:t>
      </w:r>
      <w:r w:rsidRPr="00160F8F">
        <w:rPr>
          <w:sz w:val="26"/>
          <w:szCs w:val="26"/>
        </w:rPr>
        <w:t xml:space="preserve">– 1, 2, 3, Шаблон Ушерова-Маршака, Маркер (3 цвета - белый, </w:t>
      </w:r>
      <w:proofErr w:type="gramStart"/>
      <w:r w:rsidRPr="00160F8F">
        <w:rPr>
          <w:sz w:val="26"/>
          <w:szCs w:val="26"/>
        </w:rPr>
        <w:t>черный</w:t>
      </w:r>
      <w:proofErr w:type="gramEnd"/>
      <w:r w:rsidRPr="00160F8F">
        <w:rPr>
          <w:sz w:val="26"/>
          <w:szCs w:val="26"/>
        </w:rPr>
        <w:t xml:space="preserve"> красный), фонарик светодиодный, лупа х3, лупа х5 и др.);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bCs/>
          <w:sz w:val="26"/>
          <w:szCs w:val="26"/>
        </w:rPr>
      </w:pPr>
      <w:r w:rsidRPr="00160F8F">
        <w:rPr>
          <w:sz w:val="26"/>
          <w:szCs w:val="26"/>
        </w:rPr>
        <w:t xml:space="preserve">-Пресс гидравлический на 50 тонн для проведения испытаний на излом. </w:t>
      </w:r>
      <w:r w:rsidR="00C1185B" w:rsidRPr="00160F8F">
        <w:rPr>
          <w:sz w:val="26"/>
          <w:szCs w:val="26"/>
        </w:rPr>
        <w:t>СТАНКОИМПОРТ SD</w:t>
      </w:r>
      <w:r w:rsidRPr="00160F8F">
        <w:rPr>
          <w:sz w:val="26"/>
          <w:szCs w:val="26"/>
        </w:rPr>
        <w:t>0811CE</w:t>
      </w:r>
      <w:r w:rsidRPr="00160F8F">
        <w:rPr>
          <w:bCs/>
          <w:sz w:val="26"/>
          <w:szCs w:val="26"/>
        </w:rPr>
        <w:t>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bCs/>
          <w:sz w:val="26"/>
          <w:szCs w:val="26"/>
        </w:rPr>
      </w:pPr>
      <w:r w:rsidRPr="00160F8F">
        <w:rPr>
          <w:bCs/>
          <w:sz w:val="26"/>
          <w:szCs w:val="26"/>
        </w:rPr>
        <w:t>-Ультразвуковой дефектоскоп;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bCs/>
          <w:sz w:val="26"/>
          <w:szCs w:val="26"/>
        </w:rPr>
        <w:t>-Микроскопы для металлографических испытаний.</w:t>
      </w:r>
    </w:p>
    <w:p w:rsidR="001F6800" w:rsidRPr="00160F8F" w:rsidRDefault="007E0706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Слесарная и сварочная мастерские</w:t>
      </w:r>
      <w:r w:rsidR="001F6800" w:rsidRPr="00160F8F">
        <w:rPr>
          <w:sz w:val="26"/>
          <w:szCs w:val="26"/>
        </w:rPr>
        <w:t>: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1.Источник питания для ручной дуговой сварки покрытыми электродами (РД (111), SMAW, MMAW), ручной аргонодуговой сварки неплавящимся электродом (РАД (141), GTAW, TIG) </w:t>
      </w:r>
      <w:proofErr w:type="spellStart"/>
      <w:r w:rsidRPr="00160F8F">
        <w:rPr>
          <w:sz w:val="26"/>
          <w:szCs w:val="26"/>
        </w:rPr>
        <w:t>Kemppi</w:t>
      </w:r>
      <w:proofErr w:type="spellEnd"/>
      <w:r w:rsidRPr="00160F8F">
        <w:rPr>
          <w:sz w:val="26"/>
          <w:szCs w:val="26"/>
        </w:rPr>
        <w:t xml:space="preserve"> </w:t>
      </w:r>
      <w:proofErr w:type="spellStart"/>
      <w:r w:rsidRPr="00160F8F">
        <w:rPr>
          <w:sz w:val="26"/>
          <w:szCs w:val="26"/>
        </w:rPr>
        <w:t>MasterTig</w:t>
      </w:r>
      <w:proofErr w:type="spellEnd"/>
      <w:r w:rsidRPr="00160F8F">
        <w:rPr>
          <w:sz w:val="26"/>
          <w:szCs w:val="26"/>
        </w:rPr>
        <w:t xml:space="preserve"> MLS 2300 AC/DC в комплекте с </w:t>
      </w:r>
      <w:proofErr w:type="spellStart"/>
      <w:r w:rsidRPr="00160F8F">
        <w:rPr>
          <w:sz w:val="26"/>
          <w:szCs w:val="26"/>
        </w:rPr>
        <w:t>электрододержателем</w:t>
      </w:r>
      <w:proofErr w:type="spellEnd"/>
      <w:r w:rsidRPr="00160F8F">
        <w:rPr>
          <w:sz w:val="26"/>
          <w:szCs w:val="26"/>
        </w:rPr>
        <w:t xml:space="preserve"> и со сварочной </w:t>
      </w:r>
      <w:r w:rsidR="00C1185B" w:rsidRPr="00160F8F">
        <w:rPr>
          <w:sz w:val="26"/>
          <w:szCs w:val="26"/>
        </w:rPr>
        <w:t xml:space="preserve">горелкой </w:t>
      </w:r>
      <w:proofErr w:type="spellStart"/>
      <w:r w:rsidR="00C1185B" w:rsidRPr="00160F8F">
        <w:rPr>
          <w:sz w:val="26"/>
          <w:szCs w:val="26"/>
        </w:rPr>
        <w:t>Kemppi</w:t>
      </w:r>
      <w:proofErr w:type="spellEnd"/>
      <w:r w:rsidRPr="00160F8F">
        <w:rPr>
          <w:sz w:val="26"/>
          <w:szCs w:val="26"/>
        </w:rPr>
        <w:t xml:space="preserve"> TTC </w:t>
      </w:r>
      <w:r w:rsidR="00C1185B" w:rsidRPr="00160F8F">
        <w:rPr>
          <w:sz w:val="26"/>
          <w:szCs w:val="26"/>
        </w:rPr>
        <w:t>220 –</w:t>
      </w:r>
      <w:r w:rsidRPr="00160F8F">
        <w:rPr>
          <w:sz w:val="26"/>
          <w:szCs w:val="26"/>
        </w:rPr>
        <w:t xml:space="preserve"> 5 шт.;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2.Источник питания с устройством подачи сварочной проволоки для механизированной </w:t>
      </w:r>
      <w:proofErr w:type="gramStart"/>
      <w:r w:rsidRPr="00160F8F">
        <w:rPr>
          <w:sz w:val="26"/>
          <w:szCs w:val="26"/>
        </w:rPr>
        <w:t>сварки</w:t>
      </w:r>
      <w:proofErr w:type="gramEnd"/>
      <w:r w:rsidRPr="00160F8F">
        <w:rPr>
          <w:sz w:val="26"/>
          <w:szCs w:val="26"/>
        </w:rPr>
        <w:t xml:space="preserve"> плавящимся электродом в среде активных газов и смесях (МП(135), GMAW, MAG), механизированной сварки порошковой проволокой в среде активных газов и смесях (МПГ(136), FCAW: </w:t>
      </w:r>
      <w:proofErr w:type="gramStart"/>
      <w:r w:rsidRPr="00160F8F">
        <w:rPr>
          <w:sz w:val="26"/>
          <w:szCs w:val="26"/>
        </w:rPr>
        <w:t xml:space="preserve">DC)  </w:t>
      </w:r>
      <w:proofErr w:type="spellStart"/>
      <w:r w:rsidRPr="00160F8F">
        <w:rPr>
          <w:sz w:val="26"/>
          <w:szCs w:val="26"/>
        </w:rPr>
        <w:t>Kemppi</w:t>
      </w:r>
      <w:proofErr w:type="spellEnd"/>
      <w:r w:rsidRPr="00160F8F">
        <w:rPr>
          <w:sz w:val="26"/>
          <w:szCs w:val="26"/>
        </w:rPr>
        <w:t xml:space="preserve"> KEMPACT 323R в комплекте со сварочной горелкой </w:t>
      </w:r>
      <w:proofErr w:type="spellStart"/>
      <w:r w:rsidRPr="00160F8F">
        <w:rPr>
          <w:sz w:val="26"/>
          <w:szCs w:val="26"/>
        </w:rPr>
        <w:t>Kemppi</w:t>
      </w:r>
      <w:proofErr w:type="spellEnd"/>
      <w:r w:rsidRPr="00160F8F">
        <w:rPr>
          <w:sz w:val="26"/>
          <w:szCs w:val="26"/>
        </w:rPr>
        <w:t xml:space="preserve"> FE 32 – 5 шт.;</w:t>
      </w:r>
      <w:proofErr w:type="gramEnd"/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3.Газовые баллоны в комплекте с редукторами и шлангами: 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-Баллон с защитной смесью К-25 40л. – 5 шт.;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lastRenderedPageBreak/>
        <w:t xml:space="preserve">-Баллон с защитным газом 100% </w:t>
      </w:r>
      <w:proofErr w:type="spellStart"/>
      <w:r w:rsidR="00C1185B" w:rsidRPr="00160F8F">
        <w:rPr>
          <w:sz w:val="26"/>
          <w:szCs w:val="26"/>
        </w:rPr>
        <w:t>Ar</w:t>
      </w:r>
      <w:proofErr w:type="spellEnd"/>
      <w:r w:rsidR="00C1185B" w:rsidRPr="00160F8F">
        <w:rPr>
          <w:sz w:val="26"/>
          <w:szCs w:val="26"/>
        </w:rPr>
        <w:t xml:space="preserve"> высшего</w:t>
      </w:r>
      <w:r w:rsidRPr="00160F8F">
        <w:rPr>
          <w:sz w:val="26"/>
          <w:szCs w:val="26"/>
        </w:rPr>
        <w:t xml:space="preserve"> сорта 40л. – 5 шт.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4.Позиционеры для крепления в различном пространственном положении (для фиксации трубы в положения Н-L045 PC; PH </w:t>
      </w:r>
      <w:r w:rsidR="00C1185B" w:rsidRPr="00160F8F">
        <w:rPr>
          <w:sz w:val="26"/>
          <w:szCs w:val="26"/>
        </w:rPr>
        <w:t>и пластин</w:t>
      </w:r>
      <w:r w:rsidRPr="00160F8F">
        <w:rPr>
          <w:sz w:val="26"/>
          <w:szCs w:val="26"/>
        </w:rPr>
        <w:t xml:space="preserve"> в PA; PC; PF; </w:t>
      </w:r>
      <w:r w:rsidR="00C1185B" w:rsidRPr="00160F8F">
        <w:rPr>
          <w:sz w:val="26"/>
          <w:szCs w:val="26"/>
        </w:rPr>
        <w:t>PE положении</w:t>
      </w:r>
      <w:r w:rsidRPr="00160F8F">
        <w:rPr>
          <w:sz w:val="26"/>
          <w:szCs w:val="26"/>
        </w:rPr>
        <w:t>) – 5 шт.;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5.Сборочно-сварочный стол с крепежными </w:t>
      </w:r>
      <w:r w:rsidR="00C1185B" w:rsidRPr="00160F8F">
        <w:rPr>
          <w:sz w:val="26"/>
          <w:szCs w:val="26"/>
        </w:rPr>
        <w:t>элементами 3</w:t>
      </w:r>
      <w:r w:rsidRPr="00160F8F">
        <w:rPr>
          <w:sz w:val="26"/>
          <w:szCs w:val="26"/>
          <w:lang w:val="en-US"/>
        </w:rPr>
        <w:t>D</w:t>
      </w:r>
      <w:r w:rsidRPr="00160F8F">
        <w:rPr>
          <w:sz w:val="26"/>
          <w:szCs w:val="26"/>
        </w:rPr>
        <w:t>-</w:t>
      </w:r>
      <w:r w:rsidRPr="00160F8F">
        <w:rPr>
          <w:sz w:val="26"/>
          <w:szCs w:val="26"/>
          <w:lang w:val="en-US"/>
        </w:rPr>
        <w:t>Weld</w:t>
      </w:r>
      <w:r w:rsidRPr="00160F8F">
        <w:rPr>
          <w:sz w:val="26"/>
          <w:szCs w:val="26"/>
        </w:rPr>
        <w:t xml:space="preserve"> </w:t>
      </w:r>
      <w:proofErr w:type="spellStart"/>
      <w:r w:rsidRPr="00160F8F">
        <w:rPr>
          <w:sz w:val="26"/>
          <w:szCs w:val="26"/>
          <w:lang w:val="en-US"/>
        </w:rPr>
        <w:t>Profi</w:t>
      </w:r>
      <w:proofErr w:type="spellEnd"/>
      <w:r w:rsidRPr="00160F8F">
        <w:rPr>
          <w:sz w:val="26"/>
          <w:szCs w:val="26"/>
        </w:rPr>
        <w:t xml:space="preserve"> </w:t>
      </w:r>
      <w:r w:rsidRPr="00160F8F">
        <w:rPr>
          <w:sz w:val="26"/>
          <w:szCs w:val="26"/>
          <w:lang w:val="en-US"/>
        </w:rPr>
        <w:t>D</w:t>
      </w:r>
      <w:r w:rsidRPr="00160F8F">
        <w:rPr>
          <w:sz w:val="26"/>
          <w:szCs w:val="26"/>
        </w:rPr>
        <w:t>16 800х1200 мм – 5 шт.;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6.Табурет ТП-01– 5 шт.; 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bCs/>
          <w:sz w:val="26"/>
          <w:szCs w:val="26"/>
        </w:rPr>
        <w:t xml:space="preserve">7.Слесарный верстак со слесарными тисками </w:t>
      </w:r>
      <w:r w:rsidRPr="00160F8F">
        <w:rPr>
          <w:sz w:val="26"/>
          <w:szCs w:val="26"/>
        </w:rPr>
        <w:t>– 5 шт.;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8.Заточная машинка для вольфрамовых электродов КЕДР TIG-40 – 5 шт.;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9.</w:t>
      </w:r>
      <w:proofErr w:type="gramStart"/>
      <w:r w:rsidRPr="00160F8F">
        <w:rPr>
          <w:sz w:val="26"/>
          <w:szCs w:val="26"/>
        </w:rPr>
        <w:t>Заточной</w:t>
      </w:r>
      <w:proofErr w:type="gramEnd"/>
      <w:r w:rsidRPr="00160F8F">
        <w:rPr>
          <w:sz w:val="26"/>
          <w:szCs w:val="26"/>
        </w:rPr>
        <w:t xml:space="preserve"> станок Вихрь 400 – 1 шт.;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10.Печь для прокалки электродов на 40 кг 350-500С с КСП   КЕДР ЭП-90 с цифровой индикацией – 1 шт.;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11.Углошлифовальная машина (под круг 125 мм) Мощность 1100Вт – 5 шт.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12.Инструмент слесарный;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13.Иное сварочное и вспомогательное оборудование, приспособления, инструмент;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14.Измерительные приборы и инструменты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15.Основные, сварочные и иные расходные материалы.</w:t>
      </w:r>
    </w:p>
    <w:p w:rsidR="001F6800" w:rsidRPr="00160F8F" w:rsidRDefault="001F6800" w:rsidP="00160F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567"/>
        <w:rPr>
          <w:color w:val="auto"/>
          <w:sz w:val="26"/>
          <w:szCs w:val="26"/>
        </w:rPr>
      </w:pPr>
      <w:r w:rsidRPr="00160F8F">
        <w:rPr>
          <w:color w:val="auto"/>
          <w:sz w:val="26"/>
          <w:szCs w:val="26"/>
        </w:rPr>
        <w:t xml:space="preserve">Реализация программы модуля предполагает обязательную учебную и производственную практику по профилю специальности. </w:t>
      </w:r>
      <w:r w:rsidRPr="00160F8F">
        <w:rPr>
          <w:bCs/>
          <w:color w:val="auto"/>
          <w:sz w:val="26"/>
          <w:szCs w:val="26"/>
        </w:rPr>
        <w:t xml:space="preserve"> </w:t>
      </w:r>
    </w:p>
    <w:p w:rsidR="001F6800" w:rsidRPr="00160F8F" w:rsidRDefault="001F6800" w:rsidP="00160F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567"/>
        <w:outlineLvl w:val="0"/>
        <w:rPr>
          <w:color w:val="auto"/>
          <w:sz w:val="26"/>
          <w:szCs w:val="26"/>
        </w:rPr>
      </w:pPr>
    </w:p>
    <w:p w:rsidR="001F6800" w:rsidRPr="00160F8F" w:rsidRDefault="001F6800" w:rsidP="00160F8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right="-426" w:firstLine="567"/>
        <w:outlineLvl w:val="0"/>
        <w:rPr>
          <w:b/>
          <w:color w:val="auto"/>
          <w:sz w:val="26"/>
          <w:szCs w:val="26"/>
        </w:rPr>
      </w:pPr>
      <w:r w:rsidRPr="00160F8F">
        <w:rPr>
          <w:b/>
          <w:color w:val="auto"/>
          <w:sz w:val="26"/>
          <w:szCs w:val="26"/>
        </w:rPr>
        <w:t>4.2.Информационное обеспечение обучения</w:t>
      </w:r>
    </w:p>
    <w:p w:rsidR="001F6800" w:rsidRPr="00160F8F" w:rsidRDefault="001F6800" w:rsidP="00160F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567"/>
        <w:rPr>
          <w:bCs/>
          <w:color w:val="auto"/>
          <w:sz w:val="26"/>
          <w:szCs w:val="26"/>
        </w:rPr>
      </w:pPr>
      <w:r w:rsidRPr="00160F8F">
        <w:rPr>
          <w:bCs/>
          <w:color w:val="auto"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1F6800" w:rsidRPr="00160F8F" w:rsidRDefault="001F6800" w:rsidP="00160F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567"/>
        <w:rPr>
          <w:bCs/>
          <w:color w:val="auto"/>
          <w:sz w:val="26"/>
          <w:szCs w:val="26"/>
        </w:rPr>
      </w:pPr>
      <w:r w:rsidRPr="00160F8F">
        <w:rPr>
          <w:b/>
          <w:bCs/>
          <w:color w:val="auto"/>
          <w:sz w:val="26"/>
          <w:szCs w:val="26"/>
        </w:rPr>
        <w:t>Основные источники</w:t>
      </w:r>
      <w:r w:rsidRPr="00160F8F">
        <w:rPr>
          <w:bCs/>
          <w:color w:val="auto"/>
          <w:sz w:val="26"/>
          <w:szCs w:val="26"/>
        </w:rPr>
        <w:t>:</w:t>
      </w:r>
    </w:p>
    <w:p w:rsidR="005458B6" w:rsidRPr="00160F8F" w:rsidRDefault="005458B6" w:rsidP="00160F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567"/>
        <w:rPr>
          <w:bCs/>
          <w:color w:val="auto"/>
          <w:sz w:val="26"/>
          <w:szCs w:val="26"/>
        </w:rPr>
      </w:pPr>
      <w:r w:rsidRPr="00160F8F">
        <w:rPr>
          <w:bCs/>
          <w:color w:val="auto"/>
          <w:sz w:val="26"/>
          <w:szCs w:val="26"/>
        </w:rPr>
        <w:t xml:space="preserve">1.Михайлицын, С. В. </w:t>
      </w:r>
      <w:proofErr w:type="spellStart"/>
      <w:r w:rsidRPr="00160F8F">
        <w:rPr>
          <w:bCs/>
          <w:color w:val="auto"/>
          <w:sz w:val="26"/>
          <w:szCs w:val="26"/>
        </w:rPr>
        <w:t>Михайлицын</w:t>
      </w:r>
      <w:proofErr w:type="spellEnd"/>
      <w:r w:rsidRPr="00160F8F">
        <w:rPr>
          <w:bCs/>
          <w:color w:val="auto"/>
          <w:sz w:val="26"/>
          <w:szCs w:val="26"/>
        </w:rPr>
        <w:t xml:space="preserve">, С.В. Основы сварочного производства: учебник / С.В. </w:t>
      </w:r>
      <w:proofErr w:type="spellStart"/>
      <w:r w:rsidRPr="00160F8F">
        <w:rPr>
          <w:bCs/>
          <w:color w:val="auto"/>
          <w:sz w:val="26"/>
          <w:szCs w:val="26"/>
        </w:rPr>
        <w:t>Михайлицын</w:t>
      </w:r>
      <w:proofErr w:type="spellEnd"/>
      <w:r w:rsidRPr="00160F8F">
        <w:rPr>
          <w:bCs/>
          <w:color w:val="auto"/>
          <w:sz w:val="26"/>
          <w:szCs w:val="26"/>
        </w:rPr>
        <w:t xml:space="preserve">, М.А. </w:t>
      </w:r>
      <w:proofErr w:type="spellStart"/>
      <w:r w:rsidRPr="00160F8F">
        <w:rPr>
          <w:bCs/>
          <w:color w:val="auto"/>
          <w:sz w:val="26"/>
          <w:szCs w:val="26"/>
        </w:rPr>
        <w:t>Шекшеев</w:t>
      </w:r>
      <w:proofErr w:type="spellEnd"/>
      <w:r w:rsidRPr="00160F8F">
        <w:rPr>
          <w:bCs/>
          <w:color w:val="auto"/>
          <w:sz w:val="26"/>
          <w:szCs w:val="26"/>
        </w:rPr>
        <w:t xml:space="preserve">. - Москва; Вологда: </w:t>
      </w:r>
      <w:proofErr w:type="spellStart"/>
      <w:r w:rsidRPr="00160F8F">
        <w:rPr>
          <w:bCs/>
          <w:color w:val="auto"/>
          <w:sz w:val="26"/>
          <w:szCs w:val="26"/>
        </w:rPr>
        <w:t>Инфра-Инженерия</w:t>
      </w:r>
      <w:proofErr w:type="spellEnd"/>
      <w:r w:rsidRPr="00160F8F">
        <w:rPr>
          <w:bCs/>
          <w:color w:val="auto"/>
          <w:sz w:val="26"/>
          <w:szCs w:val="26"/>
        </w:rPr>
        <w:t>, 201</w:t>
      </w:r>
      <w:r w:rsidR="00130A78" w:rsidRPr="00160F8F">
        <w:rPr>
          <w:bCs/>
          <w:color w:val="auto"/>
          <w:sz w:val="26"/>
          <w:szCs w:val="26"/>
        </w:rPr>
        <w:t>8</w:t>
      </w:r>
      <w:r w:rsidRPr="00160F8F">
        <w:rPr>
          <w:bCs/>
          <w:color w:val="auto"/>
          <w:sz w:val="26"/>
          <w:szCs w:val="26"/>
        </w:rPr>
        <w:t xml:space="preserve">. - 260 с. - ISBN 978-5-9729-0381-8. - Текст: электронный. - URL: </w:t>
      </w:r>
      <w:hyperlink r:id="rId17" w:history="1">
        <w:r w:rsidRPr="00160F8F">
          <w:rPr>
            <w:rStyle w:val="af"/>
            <w:bCs/>
            <w:sz w:val="26"/>
            <w:szCs w:val="26"/>
          </w:rPr>
          <w:t>https://znanium.com/catalog/product/1048767</w:t>
        </w:r>
      </w:hyperlink>
      <w:r w:rsidRPr="00160F8F">
        <w:rPr>
          <w:bCs/>
          <w:color w:val="auto"/>
          <w:sz w:val="26"/>
          <w:szCs w:val="26"/>
        </w:rPr>
        <w:t>. – Режим доступа: по подписке.</w:t>
      </w:r>
    </w:p>
    <w:p w:rsidR="005458B6" w:rsidRPr="00160F8F" w:rsidRDefault="005458B6" w:rsidP="00160F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567"/>
        <w:rPr>
          <w:bCs/>
          <w:color w:val="auto"/>
          <w:sz w:val="26"/>
          <w:szCs w:val="26"/>
        </w:rPr>
      </w:pPr>
      <w:r w:rsidRPr="00160F8F">
        <w:rPr>
          <w:bCs/>
          <w:color w:val="auto"/>
          <w:sz w:val="26"/>
          <w:szCs w:val="26"/>
        </w:rPr>
        <w:t>2. Овчинников, В. В. Технология изготовления сварных конструкций: учебник / В. В. Овчинников. — Москва: ФОРУМ: ИНФРА-М, 20</w:t>
      </w:r>
      <w:r w:rsidR="00130A78" w:rsidRPr="00160F8F">
        <w:rPr>
          <w:bCs/>
          <w:color w:val="auto"/>
          <w:sz w:val="26"/>
          <w:szCs w:val="26"/>
        </w:rPr>
        <w:t>18</w:t>
      </w:r>
      <w:r w:rsidRPr="00160F8F">
        <w:rPr>
          <w:bCs/>
          <w:color w:val="auto"/>
          <w:sz w:val="26"/>
          <w:szCs w:val="26"/>
        </w:rPr>
        <w:t xml:space="preserve">. — 208 </w:t>
      </w:r>
      <w:proofErr w:type="gramStart"/>
      <w:r w:rsidRPr="00160F8F">
        <w:rPr>
          <w:bCs/>
          <w:color w:val="auto"/>
          <w:sz w:val="26"/>
          <w:szCs w:val="26"/>
        </w:rPr>
        <w:t>с</w:t>
      </w:r>
      <w:proofErr w:type="gramEnd"/>
      <w:r w:rsidRPr="00160F8F">
        <w:rPr>
          <w:bCs/>
          <w:color w:val="auto"/>
          <w:sz w:val="26"/>
          <w:szCs w:val="26"/>
        </w:rPr>
        <w:t xml:space="preserve">. — (Среднее профессиональное образование). - ISBN 978-5-8199-0883-9. - Текст: электронный. - URL: </w:t>
      </w:r>
      <w:hyperlink r:id="rId18" w:history="1">
        <w:r w:rsidRPr="00160F8F">
          <w:rPr>
            <w:rStyle w:val="af"/>
            <w:bCs/>
            <w:sz w:val="26"/>
            <w:szCs w:val="26"/>
          </w:rPr>
          <w:t>https://znanium.com/catalog/product/1044998</w:t>
        </w:r>
      </w:hyperlink>
      <w:r w:rsidRPr="00160F8F">
        <w:rPr>
          <w:bCs/>
          <w:color w:val="auto"/>
          <w:sz w:val="26"/>
          <w:szCs w:val="26"/>
        </w:rPr>
        <w:t>. – Режим доступа: по подписке.</w:t>
      </w:r>
    </w:p>
    <w:p w:rsidR="005458B6" w:rsidRPr="00160F8F" w:rsidRDefault="005458B6" w:rsidP="00160F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567"/>
        <w:rPr>
          <w:bCs/>
          <w:color w:val="auto"/>
          <w:sz w:val="26"/>
          <w:szCs w:val="26"/>
        </w:rPr>
      </w:pPr>
      <w:r w:rsidRPr="00160F8F">
        <w:rPr>
          <w:bCs/>
          <w:color w:val="auto"/>
          <w:sz w:val="26"/>
          <w:szCs w:val="26"/>
        </w:rPr>
        <w:t>3. Овчинников, В. В. Справочник техника-сварщика: учебное пособие / В.В. Овчинников. — Москва: ФОРУМ: ИНФРА-М, 20</w:t>
      </w:r>
      <w:r w:rsidR="00130A78" w:rsidRPr="00160F8F">
        <w:rPr>
          <w:bCs/>
          <w:color w:val="auto"/>
          <w:sz w:val="26"/>
          <w:szCs w:val="26"/>
        </w:rPr>
        <w:t>18</w:t>
      </w:r>
      <w:r w:rsidRPr="00160F8F">
        <w:rPr>
          <w:bCs/>
          <w:color w:val="auto"/>
          <w:sz w:val="26"/>
          <w:szCs w:val="26"/>
        </w:rPr>
        <w:t xml:space="preserve">. — 304 </w:t>
      </w:r>
      <w:proofErr w:type="gramStart"/>
      <w:r w:rsidRPr="00160F8F">
        <w:rPr>
          <w:bCs/>
          <w:color w:val="auto"/>
          <w:sz w:val="26"/>
          <w:szCs w:val="26"/>
        </w:rPr>
        <w:t>с</w:t>
      </w:r>
      <w:proofErr w:type="gramEnd"/>
      <w:r w:rsidRPr="00160F8F">
        <w:rPr>
          <w:bCs/>
          <w:color w:val="auto"/>
          <w:sz w:val="26"/>
          <w:szCs w:val="26"/>
        </w:rPr>
        <w:t xml:space="preserve">. — (Среднее профессиональное образование). - ISBN 978-5-8199-0895-2. - Текст: электронный. - URL: </w:t>
      </w:r>
      <w:hyperlink r:id="rId19" w:history="1">
        <w:r w:rsidRPr="00160F8F">
          <w:rPr>
            <w:rStyle w:val="af"/>
            <w:bCs/>
            <w:sz w:val="26"/>
            <w:szCs w:val="26"/>
          </w:rPr>
          <w:t>https://znanium.com/catalog/product/1758023</w:t>
        </w:r>
      </w:hyperlink>
      <w:r w:rsidRPr="00160F8F">
        <w:rPr>
          <w:bCs/>
          <w:color w:val="auto"/>
          <w:sz w:val="26"/>
          <w:szCs w:val="26"/>
        </w:rPr>
        <w:t>. – Режим доступа: по подписке.</w:t>
      </w:r>
    </w:p>
    <w:p w:rsidR="005458B6" w:rsidRPr="00160F8F" w:rsidRDefault="005458B6" w:rsidP="00160F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567"/>
        <w:rPr>
          <w:bCs/>
          <w:color w:val="auto"/>
          <w:sz w:val="26"/>
          <w:szCs w:val="26"/>
        </w:rPr>
      </w:pPr>
    </w:p>
    <w:p w:rsidR="005458B6" w:rsidRPr="00160F8F" w:rsidRDefault="005458B6" w:rsidP="00160F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567"/>
        <w:rPr>
          <w:b/>
          <w:bCs/>
          <w:color w:val="auto"/>
          <w:sz w:val="26"/>
          <w:szCs w:val="26"/>
        </w:rPr>
      </w:pPr>
      <w:r w:rsidRPr="00160F8F">
        <w:rPr>
          <w:b/>
          <w:bCs/>
          <w:color w:val="auto"/>
          <w:sz w:val="26"/>
          <w:szCs w:val="26"/>
        </w:rPr>
        <w:t>Дополнительная литература: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1.Банов М.Д. Технология и оборудование </w:t>
      </w:r>
      <w:proofErr w:type="gramStart"/>
      <w:r w:rsidRPr="00160F8F">
        <w:rPr>
          <w:sz w:val="26"/>
          <w:szCs w:val="26"/>
        </w:rPr>
        <w:t>контактной</w:t>
      </w:r>
      <w:proofErr w:type="gramEnd"/>
      <w:r w:rsidRPr="00160F8F">
        <w:rPr>
          <w:sz w:val="26"/>
          <w:szCs w:val="26"/>
        </w:rPr>
        <w:t>: учебник для студентов учреждений среднего профессионального образования – М.: Издательский центр Академия, 201</w:t>
      </w:r>
      <w:r w:rsidR="00E366EF" w:rsidRPr="00160F8F">
        <w:rPr>
          <w:sz w:val="26"/>
          <w:szCs w:val="26"/>
        </w:rPr>
        <w:t>6</w:t>
      </w:r>
      <w:r w:rsidRPr="00160F8F">
        <w:rPr>
          <w:sz w:val="26"/>
          <w:szCs w:val="26"/>
        </w:rPr>
        <w:t xml:space="preserve">. – 224с. 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2.Банов М.Д., Казаков Ю.В., </w:t>
      </w:r>
      <w:proofErr w:type="spellStart"/>
      <w:r w:rsidRPr="00160F8F">
        <w:rPr>
          <w:sz w:val="26"/>
          <w:szCs w:val="26"/>
        </w:rPr>
        <w:t>Козуллин</w:t>
      </w:r>
      <w:proofErr w:type="spellEnd"/>
      <w:r w:rsidRPr="00160F8F">
        <w:rPr>
          <w:sz w:val="26"/>
          <w:szCs w:val="26"/>
        </w:rPr>
        <w:t xml:space="preserve"> М.Г. Сварка и резка материалов: Учебное пособие, 2е изд., стер. - М.: Издательский центр «Академия», 201</w:t>
      </w:r>
      <w:r w:rsidR="00E366EF" w:rsidRPr="00160F8F">
        <w:rPr>
          <w:sz w:val="26"/>
          <w:szCs w:val="26"/>
        </w:rPr>
        <w:t>6</w:t>
      </w:r>
      <w:r w:rsidRPr="00160F8F">
        <w:rPr>
          <w:sz w:val="26"/>
          <w:szCs w:val="26"/>
        </w:rPr>
        <w:t xml:space="preserve">. - 400с. 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3.Кологанов Л.А. Сварочные работы. Сварка, резка, пайка и наплавка: Учебное пособие – 2е изд.,- М.: Издательско-торговая корпорация «Дашков и Ко», 201</w:t>
      </w:r>
      <w:r w:rsidR="00E366EF" w:rsidRPr="00160F8F">
        <w:rPr>
          <w:sz w:val="26"/>
          <w:szCs w:val="26"/>
        </w:rPr>
        <w:t>5</w:t>
      </w:r>
      <w:r w:rsidRPr="00160F8F">
        <w:rPr>
          <w:sz w:val="26"/>
          <w:szCs w:val="26"/>
        </w:rPr>
        <w:t xml:space="preserve">. - 408с. </w:t>
      </w:r>
    </w:p>
    <w:p w:rsidR="001F6800" w:rsidRPr="00160F8F" w:rsidRDefault="001F6800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4.Маслов Б.Г., </w:t>
      </w:r>
      <w:proofErr w:type="spellStart"/>
      <w:r w:rsidRPr="00160F8F">
        <w:rPr>
          <w:sz w:val="26"/>
          <w:szCs w:val="26"/>
        </w:rPr>
        <w:t>Выборков</w:t>
      </w:r>
      <w:proofErr w:type="spellEnd"/>
      <w:r w:rsidRPr="00160F8F">
        <w:rPr>
          <w:sz w:val="26"/>
          <w:szCs w:val="26"/>
        </w:rPr>
        <w:t xml:space="preserve"> А.П. Проектирование сварных конструкций: учебник для студентов учреждений среднего профессионального образования – М.: Издательский центр «Академия», 201</w:t>
      </w:r>
      <w:r w:rsidR="00E366EF" w:rsidRPr="00160F8F">
        <w:rPr>
          <w:sz w:val="26"/>
          <w:szCs w:val="26"/>
        </w:rPr>
        <w:t>5</w:t>
      </w:r>
      <w:r w:rsidR="005458B6" w:rsidRPr="00160F8F">
        <w:rPr>
          <w:sz w:val="26"/>
          <w:szCs w:val="26"/>
        </w:rPr>
        <w:t xml:space="preserve">.- 256с. </w:t>
      </w:r>
    </w:p>
    <w:p w:rsidR="001F6800" w:rsidRPr="00160F8F" w:rsidRDefault="005458B6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lastRenderedPageBreak/>
        <w:t>5</w:t>
      </w:r>
      <w:r w:rsidR="001F6800" w:rsidRPr="00160F8F">
        <w:rPr>
          <w:sz w:val="26"/>
          <w:szCs w:val="26"/>
        </w:rPr>
        <w:t xml:space="preserve">.Полевой Г.В., </w:t>
      </w:r>
      <w:proofErr w:type="spellStart"/>
      <w:r w:rsidR="001F6800" w:rsidRPr="00160F8F">
        <w:rPr>
          <w:sz w:val="26"/>
          <w:szCs w:val="26"/>
        </w:rPr>
        <w:t>Сухинин</w:t>
      </w:r>
      <w:proofErr w:type="spellEnd"/>
      <w:r w:rsidR="001F6800" w:rsidRPr="00160F8F">
        <w:rPr>
          <w:sz w:val="26"/>
          <w:szCs w:val="26"/>
        </w:rPr>
        <w:t xml:space="preserve"> Г.К. Газопламенная обработка металлов: учебник для студентов учреждений среднего профессионального образования – М.: Издательский центр Академия, 201</w:t>
      </w:r>
      <w:r w:rsidR="00E366EF" w:rsidRPr="00160F8F">
        <w:rPr>
          <w:sz w:val="26"/>
          <w:szCs w:val="26"/>
        </w:rPr>
        <w:t>5</w:t>
      </w:r>
      <w:r w:rsidR="001F6800" w:rsidRPr="00160F8F">
        <w:rPr>
          <w:sz w:val="26"/>
          <w:szCs w:val="26"/>
        </w:rPr>
        <w:t xml:space="preserve">. – 368с. </w:t>
      </w:r>
    </w:p>
    <w:p w:rsidR="001F6800" w:rsidRPr="00160F8F" w:rsidRDefault="005458B6" w:rsidP="00160F8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6</w:t>
      </w:r>
      <w:r w:rsidR="001F6800" w:rsidRPr="00160F8F">
        <w:rPr>
          <w:sz w:val="26"/>
          <w:szCs w:val="26"/>
        </w:rPr>
        <w:t>.Щекин В.А. Технологические основы сварки плавлением: учебное пособие, 201</w:t>
      </w:r>
      <w:r w:rsidR="00E969D6" w:rsidRPr="00160F8F">
        <w:rPr>
          <w:sz w:val="26"/>
          <w:szCs w:val="26"/>
        </w:rPr>
        <w:t>7</w:t>
      </w:r>
      <w:r w:rsidR="001F6800" w:rsidRPr="00160F8F">
        <w:rPr>
          <w:sz w:val="26"/>
          <w:szCs w:val="26"/>
        </w:rPr>
        <w:t xml:space="preserve">. - 345с. </w:t>
      </w:r>
    </w:p>
    <w:p w:rsidR="00251B1F" w:rsidRDefault="005458B6" w:rsidP="00251B1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 w:rsidRPr="00160F8F">
        <w:rPr>
          <w:sz w:val="26"/>
          <w:szCs w:val="26"/>
        </w:rPr>
        <w:t>7</w:t>
      </w:r>
      <w:r w:rsidR="001F6800" w:rsidRPr="00160F8F">
        <w:rPr>
          <w:sz w:val="26"/>
          <w:szCs w:val="26"/>
        </w:rPr>
        <w:t xml:space="preserve">.Чернышов Г.Г. Технология электрической сварки плавлением: учебник для студентов учреждений среднего профессионального образования - ООО Лань, </w:t>
      </w:r>
      <w:r w:rsidR="00C1185B" w:rsidRPr="00160F8F">
        <w:rPr>
          <w:sz w:val="26"/>
          <w:szCs w:val="26"/>
        </w:rPr>
        <w:t>2015. -</w:t>
      </w:r>
      <w:r w:rsidR="001F6800" w:rsidRPr="00160F8F">
        <w:rPr>
          <w:sz w:val="26"/>
          <w:szCs w:val="26"/>
        </w:rPr>
        <w:t xml:space="preserve"> 496с. </w:t>
      </w:r>
    </w:p>
    <w:p w:rsidR="00251B1F" w:rsidRPr="00160F8F" w:rsidRDefault="00251B1F" w:rsidP="00251B1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>
        <w:rPr>
          <w:sz w:val="26"/>
          <w:szCs w:val="26"/>
        </w:rPr>
        <w:t>8</w:t>
      </w:r>
      <w:r w:rsidRPr="00160F8F">
        <w:rPr>
          <w:sz w:val="26"/>
          <w:szCs w:val="26"/>
        </w:rPr>
        <w:t xml:space="preserve">. Алешин Н.П. Сварка, резка, контроль: справочник, в 2 томах, 1е изд., ООО Лань, 2014 - 1104с. </w:t>
      </w:r>
    </w:p>
    <w:p w:rsidR="00251B1F" w:rsidRPr="00160F8F" w:rsidRDefault="00251B1F" w:rsidP="00251B1F">
      <w:pPr>
        <w:autoSpaceDE w:val="0"/>
        <w:autoSpaceDN w:val="0"/>
        <w:adjustRightInd w:val="0"/>
        <w:spacing w:after="0" w:line="240" w:lineRule="auto"/>
        <w:ind w:left="0" w:right="-426" w:firstLine="567"/>
        <w:rPr>
          <w:sz w:val="26"/>
          <w:szCs w:val="26"/>
        </w:rPr>
      </w:pPr>
      <w:r>
        <w:rPr>
          <w:sz w:val="26"/>
          <w:szCs w:val="26"/>
        </w:rPr>
        <w:t>9</w:t>
      </w:r>
      <w:r w:rsidRPr="00160F8F">
        <w:rPr>
          <w:sz w:val="26"/>
          <w:szCs w:val="26"/>
        </w:rPr>
        <w:t xml:space="preserve">. Чебан В.А. Сварочные работы: учебное пособие, 2е </w:t>
      </w:r>
      <w:proofErr w:type="spellStart"/>
      <w:r w:rsidRPr="00160F8F">
        <w:rPr>
          <w:sz w:val="26"/>
          <w:szCs w:val="26"/>
        </w:rPr>
        <w:t>изд.</w:t>
      </w:r>
      <w:proofErr w:type="gramStart"/>
      <w:r w:rsidRPr="00160F8F">
        <w:rPr>
          <w:sz w:val="26"/>
          <w:szCs w:val="26"/>
        </w:rPr>
        <w:t>,-</w:t>
      </w:r>
      <w:proofErr w:type="gramEnd"/>
      <w:r w:rsidRPr="00160F8F">
        <w:rPr>
          <w:sz w:val="26"/>
          <w:szCs w:val="26"/>
        </w:rPr>
        <w:t>Ростов</w:t>
      </w:r>
      <w:proofErr w:type="spellEnd"/>
      <w:r w:rsidRPr="00160F8F">
        <w:rPr>
          <w:sz w:val="26"/>
          <w:szCs w:val="26"/>
        </w:rPr>
        <w:t xml:space="preserve"> на Дону Феникс, 2018 - 412с. </w:t>
      </w:r>
    </w:p>
    <w:p w:rsidR="00251B1F" w:rsidRPr="00160F8F" w:rsidRDefault="00251B1F" w:rsidP="00251B1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567"/>
        <w:rPr>
          <w:bCs/>
          <w:color w:val="auto"/>
          <w:sz w:val="26"/>
          <w:szCs w:val="26"/>
        </w:rPr>
      </w:pPr>
      <w:r w:rsidRPr="00160F8F">
        <w:rPr>
          <w:bCs/>
          <w:color w:val="auto"/>
          <w:sz w:val="26"/>
          <w:szCs w:val="26"/>
        </w:rPr>
        <w:t>Государственные стандарты (ГОСТ) и нормативные документы (НД) в области сварки и родственных процессов.</w:t>
      </w:r>
    </w:p>
    <w:p w:rsidR="001F6800" w:rsidRPr="00160F8F" w:rsidRDefault="001F6800" w:rsidP="00160F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567"/>
        <w:rPr>
          <w:bCs/>
          <w:color w:val="auto"/>
          <w:sz w:val="26"/>
          <w:szCs w:val="26"/>
        </w:rPr>
      </w:pPr>
      <w:r w:rsidRPr="00160F8F">
        <w:rPr>
          <w:b/>
          <w:bCs/>
          <w:color w:val="auto"/>
          <w:sz w:val="26"/>
          <w:szCs w:val="26"/>
        </w:rPr>
        <w:t>Интернет-ресурсы</w:t>
      </w:r>
      <w:r w:rsidRPr="00160F8F">
        <w:rPr>
          <w:bCs/>
          <w:color w:val="auto"/>
          <w:sz w:val="26"/>
          <w:szCs w:val="26"/>
        </w:rPr>
        <w:t xml:space="preserve">: </w:t>
      </w:r>
    </w:p>
    <w:p w:rsidR="001F6800" w:rsidRPr="00160F8F" w:rsidRDefault="001F6800" w:rsidP="00160F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567"/>
        <w:rPr>
          <w:color w:val="auto"/>
          <w:sz w:val="26"/>
          <w:szCs w:val="26"/>
        </w:rPr>
      </w:pPr>
      <w:r w:rsidRPr="00160F8F">
        <w:rPr>
          <w:color w:val="auto"/>
          <w:sz w:val="26"/>
          <w:szCs w:val="26"/>
        </w:rPr>
        <w:t xml:space="preserve">1.Электронный ресурс «Единое окно доступа к образовательным ресурсам». Форма доступа: </w:t>
      </w:r>
      <w:hyperlink r:id="rId20" w:history="1">
        <w:r w:rsidRPr="00160F8F">
          <w:rPr>
            <w:color w:val="0000FF"/>
            <w:sz w:val="26"/>
            <w:szCs w:val="26"/>
            <w:u w:val="single"/>
          </w:rPr>
          <w:t>http://window.edu.ru</w:t>
        </w:r>
      </w:hyperlink>
      <w:r w:rsidRPr="00160F8F">
        <w:rPr>
          <w:color w:val="auto"/>
          <w:sz w:val="26"/>
          <w:szCs w:val="26"/>
        </w:rPr>
        <w:t>;</w:t>
      </w:r>
    </w:p>
    <w:p w:rsidR="001F6800" w:rsidRPr="00160F8F" w:rsidRDefault="001F6800" w:rsidP="00160F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567"/>
        <w:rPr>
          <w:color w:val="auto"/>
          <w:sz w:val="26"/>
          <w:szCs w:val="26"/>
        </w:rPr>
      </w:pPr>
      <w:r w:rsidRPr="00160F8F">
        <w:rPr>
          <w:color w:val="auto"/>
          <w:sz w:val="26"/>
          <w:szCs w:val="26"/>
        </w:rPr>
        <w:t xml:space="preserve">2.Электронный ресурс «Федеральный центр информационно-образовательных ресурсов». Форма доступа: </w:t>
      </w:r>
      <w:hyperlink r:id="rId21" w:history="1">
        <w:r w:rsidRPr="00160F8F">
          <w:rPr>
            <w:color w:val="0000FF"/>
            <w:sz w:val="26"/>
            <w:szCs w:val="26"/>
            <w:u w:val="single"/>
          </w:rPr>
          <w:t>http://fcior.edu.ru</w:t>
        </w:r>
      </w:hyperlink>
      <w:r w:rsidRPr="00160F8F">
        <w:rPr>
          <w:color w:val="auto"/>
          <w:sz w:val="26"/>
          <w:szCs w:val="26"/>
        </w:rPr>
        <w:t>;</w:t>
      </w:r>
    </w:p>
    <w:p w:rsidR="001F6800" w:rsidRPr="00160F8F" w:rsidRDefault="001F6800" w:rsidP="00160F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426" w:firstLine="567"/>
        <w:rPr>
          <w:color w:val="auto"/>
          <w:sz w:val="26"/>
          <w:szCs w:val="26"/>
        </w:rPr>
      </w:pPr>
      <w:r w:rsidRPr="00160F8F">
        <w:rPr>
          <w:color w:val="auto"/>
          <w:sz w:val="26"/>
          <w:szCs w:val="26"/>
        </w:rPr>
        <w:t xml:space="preserve">3.Электронно-библиотечная система - </w:t>
      </w:r>
      <w:hyperlink r:id="rId22" w:history="1">
        <w:r w:rsidRPr="00160F8F">
          <w:rPr>
            <w:color w:val="0000FF"/>
            <w:sz w:val="26"/>
            <w:szCs w:val="26"/>
            <w:u w:val="single"/>
            <w:lang w:val="en-US"/>
          </w:rPr>
          <w:t>www</w:t>
        </w:r>
        <w:r w:rsidRPr="00160F8F">
          <w:rPr>
            <w:color w:val="0000FF"/>
            <w:sz w:val="26"/>
            <w:szCs w:val="26"/>
            <w:u w:val="single"/>
          </w:rPr>
          <w:t>.</w:t>
        </w:r>
        <w:proofErr w:type="spellStart"/>
        <w:r w:rsidRPr="00160F8F">
          <w:rPr>
            <w:color w:val="0000FF"/>
            <w:sz w:val="26"/>
            <w:szCs w:val="26"/>
            <w:u w:val="single"/>
            <w:lang w:val="en-US"/>
          </w:rPr>
          <w:t>znanium</w:t>
        </w:r>
        <w:proofErr w:type="spellEnd"/>
        <w:r w:rsidRPr="00160F8F">
          <w:rPr>
            <w:color w:val="0000FF"/>
            <w:sz w:val="26"/>
            <w:szCs w:val="26"/>
            <w:u w:val="single"/>
          </w:rPr>
          <w:t>.</w:t>
        </w:r>
        <w:r w:rsidRPr="00160F8F">
          <w:rPr>
            <w:color w:val="0000FF"/>
            <w:sz w:val="26"/>
            <w:szCs w:val="26"/>
            <w:u w:val="single"/>
            <w:lang w:val="en-US"/>
          </w:rPr>
          <w:t>com</w:t>
        </w:r>
      </w:hyperlink>
      <w:r w:rsidRPr="00160F8F">
        <w:rPr>
          <w:color w:val="auto"/>
          <w:sz w:val="26"/>
          <w:szCs w:val="26"/>
        </w:rPr>
        <w:t>.</w:t>
      </w:r>
    </w:p>
    <w:p w:rsidR="001F6800" w:rsidRPr="00160F8F" w:rsidRDefault="001F6800" w:rsidP="00833DD6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outlineLvl w:val="0"/>
        <w:rPr>
          <w:color w:val="auto"/>
          <w:sz w:val="26"/>
          <w:szCs w:val="26"/>
        </w:rPr>
      </w:pPr>
    </w:p>
    <w:p w:rsidR="001F6800" w:rsidRPr="00160F8F" w:rsidRDefault="001F6800" w:rsidP="00833DD6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outlineLvl w:val="0"/>
        <w:rPr>
          <w:b/>
          <w:color w:val="auto"/>
          <w:sz w:val="26"/>
          <w:szCs w:val="26"/>
        </w:rPr>
      </w:pPr>
      <w:r w:rsidRPr="00160F8F">
        <w:rPr>
          <w:b/>
          <w:color w:val="auto"/>
          <w:sz w:val="26"/>
          <w:szCs w:val="26"/>
        </w:rPr>
        <w:t>4.3.Общие требования к организации образовательного процесса</w:t>
      </w:r>
    </w:p>
    <w:p w:rsidR="007E0706" w:rsidRPr="00160F8F" w:rsidRDefault="007E0706" w:rsidP="00833DD6">
      <w:pPr>
        <w:widowControl w:val="0"/>
        <w:spacing w:after="0" w:line="240" w:lineRule="auto"/>
        <w:ind w:left="0" w:firstLine="567"/>
        <w:rPr>
          <w:i/>
          <w:color w:val="FF0000"/>
          <w:sz w:val="26"/>
          <w:szCs w:val="26"/>
        </w:rPr>
      </w:pPr>
      <w:r w:rsidRPr="00160F8F">
        <w:rPr>
          <w:sz w:val="26"/>
          <w:szCs w:val="26"/>
        </w:rPr>
        <w:t xml:space="preserve">Перед изучением модуля обучающиеся изучают следующие учебные дисциплины: </w:t>
      </w:r>
      <w:r w:rsidR="00833DD6" w:rsidRPr="005C1089">
        <w:rPr>
          <w:rStyle w:val="285pt"/>
          <w:sz w:val="26"/>
          <w:szCs w:val="26"/>
        </w:rPr>
        <w:t>Охрана труда, Инженерная графика, Техническая механика, Материаловедение, Электротехника и электроника.</w:t>
      </w:r>
    </w:p>
    <w:p w:rsidR="007E0706" w:rsidRPr="00160F8F" w:rsidRDefault="007E0706" w:rsidP="00833DD6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7E0706" w:rsidRPr="00160F8F" w:rsidRDefault="007E0706" w:rsidP="00833DD6">
      <w:pPr>
        <w:widowControl w:val="0"/>
        <w:spacing w:after="0" w:line="240" w:lineRule="auto"/>
        <w:ind w:left="0" w:firstLine="567"/>
        <w:rPr>
          <w:i/>
          <w:color w:val="FF0000"/>
          <w:sz w:val="26"/>
          <w:szCs w:val="26"/>
        </w:rPr>
      </w:pPr>
      <w:r w:rsidRPr="00160F8F">
        <w:rPr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7E0706" w:rsidRPr="00833DD6" w:rsidRDefault="007E0706" w:rsidP="00833D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rPr>
          <w:rFonts w:eastAsia="Calibri"/>
          <w:sz w:val="26"/>
          <w:szCs w:val="26"/>
        </w:rPr>
      </w:pPr>
      <w:proofErr w:type="gramStart"/>
      <w:r w:rsidRPr="00160F8F">
        <w:rPr>
          <w:rFonts w:eastAsia="Calibri"/>
          <w:sz w:val="26"/>
          <w:szCs w:val="26"/>
        </w:rPr>
        <w:t>Учебная практика и производственная практика</w:t>
      </w:r>
      <w:r w:rsidRPr="00160F8F">
        <w:rPr>
          <w:sz w:val="26"/>
          <w:szCs w:val="26"/>
        </w:rPr>
        <w:t xml:space="preserve"> (по профилю специальности)</w:t>
      </w:r>
      <w:r w:rsidRPr="00160F8F">
        <w:rPr>
          <w:rFonts w:eastAsia="Calibri"/>
          <w:sz w:val="26"/>
          <w:szCs w:val="26"/>
        </w:rPr>
        <w:t xml:space="preserve"> проводятся ГАПОУ «Казанский политехнический колледж» </w:t>
      </w:r>
      <w:r w:rsidRPr="00833DD6">
        <w:rPr>
          <w:rFonts w:eastAsia="Calibri"/>
          <w:sz w:val="26"/>
          <w:szCs w:val="26"/>
        </w:rPr>
        <w:t xml:space="preserve">при освоении обучающимися профессиональных компетенций в рамках профессионального модуля </w:t>
      </w:r>
      <w:r w:rsidR="00833DD6" w:rsidRPr="00833DD6">
        <w:rPr>
          <w:rFonts w:eastAsia="Arial Unicode MS"/>
          <w:bCs/>
          <w:sz w:val="26"/>
          <w:szCs w:val="26"/>
          <w:lang w:bidi="ru-RU"/>
        </w:rPr>
        <w:t xml:space="preserve">ПМ.01 Подготовка и осуществление технологических процессов изготовления сварных конструкций </w:t>
      </w:r>
      <w:r w:rsidRPr="00833DD6">
        <w:rPr>
          <w:rFonts w:eastAsia="Calibri"/>
          <w:sz w:val="26"/>
          <w:szCs w:val="26"/>
        </w:rPr>
        <w:t xml:space="preserve">и могут реализовываться как концентрированно в несколько периодов, так и </w:t>
      </w:r>
      <w:proofErr w:type="spellStart"/>
      <w:r w:rsidRPr="00833DD6">
        <w:rPr>
          <w:rFonts w:eastAsia="Calibri"/>
          <w:sz w:val="26"/>
          <w:szCs w:val="26"/>
        </w:rPr>
        <w:t>рассредоточенно</w:t>
      </w:r>
      <w:proofErr w:type="spellEnd"/>
      <w:r w:rsidRPr="00833DD6">
        <w:rPr>
          <w:rFonts w:eastAsia="Calibri"/>
          <w:sz w:val="26"/>
          <w:szCs w:val="26"/>
        </w:rPr>
        <w:t xml:space="preserve">, чередуясь с теоретическими занятиями в рамках профессионального модуля </w:t>
      </w:r>
      <w:r w:rsidR="00833DD6" w:rsidRPr="00833DD6">
        <w:rPr>
          <w:rFonts w:eastAsia="Arial Unicode MS"/>
          <w:bCs/>
          <w:sz w:val="26"/>
          <w:szCs w:val="26"/>
          <w:lang w:bidi="ru-RU"/>
        </w:rPr>
        <w:t>ПМ.01 Подготовка и осуществление технологических процессов изготовления сварных</w:t>
      </w:r>
      <w:proofErr w:type="gramEnd"/>
      <w:r w:rsidR="00833DD6" w:rsidRPr="00833DD6">
        <w:rPr>
          <w:rFonts w:eastAsia="Arial Unicode MS"/>
          <w:bCs/>
          <w:sz w:val="26"/>
          <w:szCs w:val="26"/>
          <w:lang w:bidi="ru-RU"/>
        </w:rPr>
        <w:t xml:space="preserve"> конструкций</w:t>
      </w:r>
      <w:r w:rsidRPr="00833DD6">
        <w:rPr>
          <w:rFonts w:eastAsia="Calibri"/>
          <w:sz w:val="26"/>
          <w:szCs w:val="26"/>
        </w:rPr>
        <w:t>.</w:t>
      </w:r>
    </w:p>
    <w:p w:rsidR="007E0706" w:rsidRPr="00160F8F" w:rsidRDefault="007E0706" w:rsidP="00833DD6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Цели и задачи, программы и формы отчетности определяются </w:t>
      </w:r>
      <w:r w:rsidRPr="00160F8F">
        <w:rPr>
          <w:rFonts w:eastAsia="Calibri"/>
          <w:sz w:val="26"/>
          <w:szCs w:val="26"/>
        </w:rPr>
        <w:t xml:space="preserve">ГАПОУ «Казанский политехнический колледж» </w:t>
      </w:r>
      <w:r w:rsidRPr="00160F8F">
        <w:rPr>
          <w:sz w:val="26"/>
          <w:szCs w:val="26"/>
        </w:rPr>
        <w:t xml:space="preserve">по каждому виду практики. </w:t>
      </w:r>
    </w:p>
    <w:p w:rsidR="007E0706" w:rsidRPr="00160F8F" w:rsidRDefault="007E0706" w:rsidP="00833DD6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160F8F">
        <w:rPr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7E0706" w:rsidRPr="00160F8F" w:rsidRDefault="007E0706" w:rsidP="00833DD6">
      <w:pPr>
        <w:widowControl w:val="0"/>
        <w:spacing w:after="0" w:line="240" w:lineRule="auto"/>
        <w:ind w:left="0" w:firstLine="567"/>
        <w:rPr>
          <w:sz w:val="26"/>
          <w:szCs w:val="26"/>
        </w:rPr>
      </w:pPr>
      <w:r w:rsidRPr="00160F8F">
        <w:rPr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1F6800" w:rsidRPr="00160F8F" w:rsidRDefault="001F6800" w:rsidP="00833DD6">
      <w:pPr>
        <w:widowControl w:val="0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outlineLvl w:val="0"/>
        <w:rPr>
          <w:b/>
          <w:color w:val="auto"/>
          <w:sz w:val="26"/>
          <w:szCs w:val="26"/>
        </w:rPr>
      </w:pPr>
      <w:r w:rsidRPr="00160F8F">
        <w:rPr>
          <w:b/>
          <w:color w:val="auto"/>
          <w:sz w:val="26"/>
          <w:szCs w:val="26"/>
        </w:rPr>
        <w:lastRenderedPageBreak/>
        <w:t>4.4.Кадровое обеспечение образовательного процесса</w:t>
      </w:r>
    </w:p>
    <w:p w:rsidR="00160F8F" w:rsidRPr="00160F8F" w:rsidRDefault="00160F8F" w:rsidP="00833DD6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160F8F">
        <w:rPr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332530" w:rsidRPr="00160F8F" w:rsidRDefault="00332530" w:rsidP="00332530">
      <w:pPr>
        <w:spacing w:after="0" w:line="240" w:lineRule="auto"/>
        <w:ind w:left="0" w:firstLine="0"/>
        <w:jc w:val="left"/>
        <w:rPr>
          <w:b/>
          <w:caps/>
          <w:color w:val="auto"/>
          <w:sz w:val="26"/>
          <w:szCs w:val="26"/>
        </w:rPr>
      </w:pPr>
    </w:p>
    <w:p w:rsidR="00234D46" w:rsidRPr="00251B1F" w:rsidRDefault="00234D46" w:rsidP="00251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0"/>
        <w:jc w:val="center"/>
        <w:outlineLvl w:val="0"/>
        <w:rPr>
          <w:b/>
          <w:caps/>
          <w:color w:val="auto"/>
          <w:sz w:val="24"/>
          <w:szCs w:val="24"/>
        </w:rPr>
      </w:pPr>
      <w:r w:rsidRPr="00855698">
        <w:rPr>
          <w:b/>
          <w:caps/>
          <w:color w:val="auto"/>
          <w:sz w:val="24"/>
          <w:szCs w:val="24"/>
        </w:rPr>
        <w:t>5.</w:t>
      </w:r>
      <w:r w:rsidR="00251B1F">
        <w:rPr>
          <w:b/>
          <w:caps/>
          <w:color w:val="auto"/>
          <w:sz w:val="24"/>
          <w:szCs w:val="24"/>
        </w:rPr>
        <w:t xml:space="preserve"> </w:t>
      </w:r>
      <w:r w:rsidRPr="00855698">
        <w:rPr>
          <w:b/>
          <w:caps/>
          <w:color w:val="auto"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</w:t>
      </w:r>
      <w:r w:rsidR="00251B1F">
        <w:rPr>
          <w:b/>
          <w:caps/>
          <w:color w:val="auto"/>
          <w:sz w:val="24"/>
          <w:szCs w:val="24"/>
        </w:rPr>
        <w:t>)</w:t>
      </w:r>
    </w:p>
    <w:p w:rsidR="00234D46" w:rsidRPr="00855698" w:rsidRDefault="00234D46" w:rsidP="00251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rPr>
          <w:bCs/>
          <w:i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4252"/>
        <w:gridCol w:w="2693"/>
      </w:tblGrid>
      <w:tr w:rsidR="00234D46" w:rsidRPr="00234D46" w:rsidTr="003826E8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 xml:space="preserve">Результаты </w:t>
            </w:r>
          </w:p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>(</w:t>
            </w:r>
            <w:r w:rsidR="0063212E" w:rsidRPr="00234D46">
              <w:rPr>
                <w:b/>
                <w:bCs/>
                <w:color w:val="auto"/>
                <w:sz w:val="20"/>
                <w:szCs w:val="20"/>
              </w:rPr>
              <w:t>Освоенные</w:t>
            </w:r>
            <w:r w:rsidRPr="00234D46">
              <w:rPr>
                <w:b/>
                <w:bCs/>
                <w:color w:val="auto"/>
                <w:sz w:val="20"/>
                <w:szCs w:val="20"/>
              </w:rPr>
              <w:t xml:space="preserve"> профессиональные компетенции)</w:t>
            </w:r>
          </w:p>
        </w:tc>
        <w:tc>
          <w:tcPr>
            <w:tcW w:w="4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234D46" w:rsidRPr="00234D46" w:rsidTr="003826E8">
        <w:trPr>
          <w:trHeight w:val="1096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ПК 1.1.Применять различные методы, способы и приемы сборки и сварки конструкций с эксплуатационными свойствами</w:t>
            </w:r>
          </w:p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-организация рабочего места сварщика;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-выбор рационального способа сборки и сварки конструкции, оптимальной технологии соединения или </w:t>
            </w:r>
            <w:r w:rsidR="00855698" w:rsidRPr="00234D46">
              <w:rPr>
                <w:sz w:val="24"/>
                <w:szCs w:val="24"/>
              </w:rPr>
              <w:t>обработки конкретной конструкции,</w:t>
            </w:r>
            <w:r w:rsidRPr="00234D46">
              <w:rPr>
                <w:sz w:val="24"/>
                <w:szCs w:val="24"/>
              </w:rPr>
              <w:t xml:space="preserve"> или материала;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-установление режимов сварки;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-основы технологии сварки и производства сварных конструкций;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-методика расчетов ручных и механизированных способов сварки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234D46">
              <w:rPr>
                <w:b/>
                <w:bCs/>
                <w:sz w:val="24"/>
                <w:szCs w:val="24"/>
              </w:rPr>
              <w:t>Текущий контроль в форме: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-контрольных заданий по результатам </w:t>
            </w:r>
            <w:r w:rsidR="00855698" w:rsidRPr="00234D46">
              <w:rPr>
                <w:sz w:val="24"/>
                <w:szCs w:val="24"/>
              </w:rPr>
              <w:t>изучения,</w:t>
            </w:r>
            <w:r w:rsidRPr="00234D46">
              <w:rPr>
                <w:sz w:val="24"/>
                <w:szCs w:val="24"/>
              </w:rPr>
              <w:t xml:space="preserve"> пройденных тем МДК;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-отчетов по результатам выполнения лабораторных / практических работ;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-проверочных (пробных) производственных работ по каждому виду работ учебной практики;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-наблюдения и оценки выполнения заданий производственной практики.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234D46">
              <w:rPr>
                <w:b/>
                <w:sz w:val="24"/>
                <w:szCs w:val="24"/>
              </w:rPr>
              <w:t>Промежуточная аттестация в форме: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-экзамена по результатам изучения МДК.01.01; 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-дифференцированного зачета по результатам изучения </w:t>
            </w:r>
            <w:r w:rsidR="00855698" w:rsidRPr="00234D46">
              <w:rPr>
                <w:sz w:val="24"/>
                <w:szCs w:val="24"/>
              </w:rPr>
              <w:t>МДК.01.02;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-дифференцированного зачета по результатам </w:t>
            </w:r>
            <w:r w:rsidRPr="00234D46">
              <w:rPr>
                <w:sz w:val="24"/>
                <w:szCs w:val="24"/>
              </w:rPr>
              <w:lastRenderedPageBreak/>
              <w:t>прохождения учебной и производственной практики.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b/>
                <w:bCs/>
                <w:sz w:val="24"/>
                <w:szCs w:val="24"/>
              </w:rPr>
              <w:t>Итоговая аттестация по ПМ.01</w:t>
            </w:r>
            <w:r w:rsidR="0063212E" w:rsidRPr="00234D46">
              <w:rPr>
                <w:b/>
                <w:bCs/>
                <w:sz w:val="24"/>
                <w:szCs w:val="24"/>
              </w:rPr>
              <w:t>, в</w:t>
            </w:r>
            <w:r w:rsidRPr="00234D46">
              <w:rPr>
                <w:b/>
                <w:bCs/>
                <w:sz w:val="24"/>
                <w:szCs w:val="24"/>
              </w:rPr>
              <w:t xml:space="preserve"> форме:</w:t>
            </w:r>
          </w:p>
          <w:p w:rsidR="00234D46" w:rsidRPr="00234D46" w:rsidRDefault="0063212E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3"/>
                <w:szCs w:val="23"/>
              </w:rPr>
            </w:pPr>
            <w:r w:rsidRPr="00234D46">
              <w:rPr>
                <w:sz w:val="23"/>
                <w:szCs w:val="23"/>
              </w:rPr>
              <w:t>Экзамена</w:t>
            </w:r>
            <w:r w:rsidR="00234D46" w:rsidRPr="00234D46">
              <w:rPr>
                <w:sz w:val="23"/>
                <w:szCs w:val="23"/>
              </w:rPr>
              <w:t xml:space="preserve"> по показателям оценки каждого ПК и по ВПД в целом </w:t>
            </w:r>
          </w:p>
        </w:tc>
      </w:tr>
      <w:tr w:rsidR="00234D46" w:rsidRPr="00234D46" w:rsidTr="003826E8">
        <w:trPr>
          <w:trHeight w:val="1096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ПК 1.2.Выполнять техническую подготовку производства сварных конструкций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-выбор параметров сварочных технологических процессов;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-расчет нормы расхода основных и сварочных материалов для изготовления сварного узла или конструкции;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-технологический процесс подготовки деталей под сборку и сварку;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-основные технологические приемы сварки и наплавки сталей, чугунов и цветных металлов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234D46" w:rsidRPr="00234D46" w:rsidTr="003826E8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ПК 1.3.Выбирать оборудование, приспособления и инструменты для обеспечения производства сварных соединений с заданными свойствами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-виды сварочного оборудования, устройство и правила эксплуатации;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-оборудование сварочных постов;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-технология изготовления сварных конструкций различного класса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  <w:tr w:rsidR="00234D46" w:rsidRPr="00234D46" w:rsidTr="003826E8">
        <w:trPr>
          <w:trHeight w:val="1408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lastRenderedPageBreak/>
              <w:t xml:space="preserve">ПК 1.4.Хранить и использовать сварочную аппаратуру и инструменты в ходе производственного процесса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-виды источников питания, устройство и правила эксплуатации;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-техника безопасности проведения сварочных работ и меры экологической защиты окружающей среды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</w:tr>
    </w:tbl>
    <w:p w:rsidR="00234D46" w:rsidRPr="00234D46" w:rsidRDefault="00234D46" w:rsidP="00251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234D46" w:rsidRPr="00234D46" w:rsidRDefault="00234D46" w:rsidP="00251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720"/>
        <w:rPr>
          <w:color w:val="auto"/>
          <w:szCs w:val="28"/>
        </w:rPr>
      </w:pPr>
      <w:r w:rsidRPr="00234D46">
        <w:rPr>
          <w:color w:val="auto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234D46" w:rsidRPr="00234D46" w:rsidRDefault="00234D46" w:rsidP="00251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720"/>
        <w:rPr>
          <w:color w:val="auto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4394"/>
        <w:gridCol w:w="2551"/>
      </w:tblGrid>
      <w:tr w:rsidR="00234D46" w:rsidRPr="00234D46" w:rsidTr="00855698"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 xml:space="preserve">Результаты </w:t>
            </w:r>
          </w:p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bCs/>
                <w:color w:val="auto"/>
                <w:sz w:val="20"/>
                <w:szCs w:val="20"/>
              </w:rPr>
              <w:t>(</w:t>
            </w:r>
            <w:r w:rsidR="0063212E" w:rsidRPr="00234D46">
              <w:rPr>
                <w:b/>
                <w:bCs/>
                <w:color w:val="auto"/>
                <w:sz w:val="20"/>
                <w:szCs w:val="20"/>
              </w:rPr>
              <w:t>Освоенные</w:t>
            </w:r>
            <w:r w:rsidRPr="00234D46">
              <w:rPr>
                <w:b/>
                <w:bCs/>
                <w:color w:val="auto"/>
                <w:sz w:val="20"/>
                <w:szCs w:val="20"/>
              </w:rPr>
              <w:t xml:space="preserve"> общие компетенции)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234D46">
              <w:rPr>
                <w:b/>
                <w:color w:val="auto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2.</w:t>
            </w:r>
            <w:r w:rsidR="00B43008">
              <w:rPr>
                <w:color w:val="auto"/>
                <w:sz w:val="24"/>
                <w:szCs w:val="24"/>
              </w:rPr>
              <w:t xml:space="preserve"> </w:t>
            </w:r>
            <w:r w:rsidRPr="00234D46">
              <w:rPr>
                <w:color w:val="auto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-демонстрация эффективности и качества выполнения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Экспертное наблюдение и оценка коммуникативной деятельности обучающегося в процессе освоения образовательной программы на лабораторных занятиях, при выполнении работ по учебной практике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34D46">
              <w:rPr>
                <w:sz w:val="23"/>
                <w:szCs w:val="23"/>
              </w:rPr>
              <w:t xml:space="preserve"> </w:t>
            </w: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3.</w:t>
            </w:r>
            <w:r w:rsidR="00B43008">
              <w:rPr>
                <w:color w:val="auto"/>
                <w:sz w:val="24"/>
                <w:szCs w:val="24"/>
              </w:rPr>
              <w:t xml:space="preserve"> </w:t>
            </w:r>
            <w:r w:rsidRPr="00234D46">
              <w:rPr>
                <w:color w:val="auto"/>
                <w:sz w:val="24"/>
                <w:szCs w:val="24"/>
              </w:rPr>
              <w:t>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4.</w:t>
            </w:r>
            <w:r w:rsidR="00B43008">
              <w:rPr>
                <w:color w:val="auto"/>
                <w:sz w:val="24"/>
                <w:szCs w:val="24"/>
              </w:rPr>
              <w:t xml:space="preserve"> </w:t>
            </w:r>
            <w:r w:rsidRPr="00234D46">
              <w:rPr>
                <w:color w:val="auto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234D46" w:rsidRPr="00234D46" w:rsidTr="00855698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5.</w:t>
            </w:r>
            <w:r w:rsidR="00B43008">
              <w:rPr>
                <w:color w:val="auto"/>
                <w:sz w:val="24"/>
                <w:szCs w:val="24"/>
              </w:rPr>
              <w:t xml:space="preserve"> </w:t>
            </w:r>
            <w:r w:rsidRPr="00234D46">
              <w:rPr>
                <w:color w:val="auto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-эффективный поиск необходимой информации;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-использование различных источников, включая </w:t>
            </w:r>
            <w:proofErr w:type="gramStart"/>
            <w:r w:rsidRPr="00234D46">
              <w:rPr>
                <w:sz w:val="24"/>
                <w:szCs w:val="24"/>
              </w:rPr>
              <w:t>электронные</w:t>
            </w:r>
            <w:proofErr w:type="gramEnd"/>
            <w:r w:rsidRPr="00234D46">
              <w:rPr>
                <w:sz w:val="24"/>
                <w:szCs w:val="24"/>
              </w:rPr>
              <w:t>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 xml:space="preserve">-анализ инноваций в области </w:t>
            </w:r>
            <w:proofErr w:type="gramStart"/>
            <w:r w:rsidRPr="00234D46">
              <w:rPr>
                <w:sz w:val="24"/>
                <w:szCs w:val="24"/>
              </w:rPr>
              <w:t>разработки технологических процессов изготовления деталей машин</w:t>
            </w:r>
            <w:proofErr w:type="gramEnd"/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lastRenderedPageBreak/>
              <w:t>ОК 6.</w:t>
            </w:r>
            <w:r w:rsidR="00B43008">
              <w:rPr>
                <w:color w:val="auto"/>
                <w:sz w:val="24"/>
                <w:szCs w:val="24"/>
              </w:rPr>
              <w:t xml:space="preserve"> </w:t>
            </w:r>
            <w:r w:rsidRPr="00234D46">
              <w:rPr>
                <w:color w:val="auto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right w:val="double" w:sz="4" w:space="0" w:color="auto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</w:tr>
      <w:tr w:rsidR="00234D46" w:rsidRPr="00234D46" w:rsidTr="00855698">
        <w:trPr>
          <w:trHeight w:val="637"/>
        </w:trPr>
        <w:tc>
          <w:tcPr>
            <w:tcW w:w="28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34D46" w:rsidRPr="00234D46" w:rsidRDefault="00234D46" w:rsidP="00251B1F">
            <w:pPr>
              <w:widowControl w:val="0"/>
              <w:spacing w:after="0" w:line="240" w:lineRule="auto"/>
              <w:ind w:left="0" w:firstLine="0"/>
              <w:rPr>
                <w:b/>
                <w:bCs/>
                <w:color w:val="auto"/>
                <w:sz w:val="24"/>
                <w:szCs w:val="24"/>
              </w:rPr>
            </w:pPr>
            <w:r w:rsidRPr="00234D46">
              <w:rPr>
                <w:color w:val="auto"/>
                <w:sz w:val="24"/>
                <w:szCs w:val="24"/>
              </w:rPr>
              <w:t>ОК 8.</w:t>
            </w:r>
            <w:r w:rsidR="00B43008">
              <w:rPr>
                <w:color w:val="auto"/>
                <w:sz w:val="24"/>
                <w:szCs w:val="24"/>
              </w:rPr>
              <w:t xml:space="preserve"> </w:t>
            </w:r>
            <w:r w:rsidRPr="00234D46">
              <w:rPr>
                <w:color w:val="auto"/>
                <w:sz w:val="24"/>
                <w:szCs w:val="24"/>
              </w:rPr>
              <w:t>Самостоятельно определить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-организация самостоятельных занятий при изучении профессионального модуля;</w:t>
            </w:r>
          </w:p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34D46">
              <w:rPr>
                <w:sz w:val="24"/>
                <w:szCs w:val="24"/>
              </w:rPr>
              <w:t>-самоанализ и коррекция результатов собственной работы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34D46" w:rsidRPr="00234D46" w:rsidRDefault="00234D46" w:rsidP="00251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sz w:val="23"/>
                <w:szCs w:val="23"/>
              </w:rPr>
            </w:pPr>
          </w:p>
        </w:tc>
      </w:tr>
    </w:tbl>
    <w:p w:rsidR="00234D46" w:rsidRPr="00234D46" w:rsidRDefault="00234D46" w:rsidP="00251B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F373D2" w:rsidRDefault="00F373D2" w:rsidP="00251B1F">
      <w:pPr>
        <w:widowControl w:val="0"/>
      </w:pPr>
    </w:p>
    <w:p w:rsidR="00382200" w:rsidRDefault="00382200" w:rsidP="00251B1F">
      <w:pPr>
        <w:widowControl w:val="0"/>
      </w:pPr>
    </w:p>
    <w:sectPr w:rsidR="00382200" w:rsidSect="00855698">
      <w:pgSz w:w="11906" w:h="16838"/>
      <w:pgMar w:top="567" w:right="991" w:bottom="851" w:left="1276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07A" w:rsidRDefault="003E207A" w:rsidP="00382200">
      <w:pPr>
        <w:spacing w:after="0" w:line="240" w:lineRule="auto"/>
      </w:pPr>
      <w:r>
        <w:separator/>
      </w:r>
    </w:p>
  </w:endnote>
  <w:endnote w:type="continuationSeparator" w:id="0">
    <w:p w:rsidR="003E207A" w:rsidRDefault="003E207A" w:rsidP="0038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CCA" w:rsidRDefault="00351E9B" w:rsidP="00DE0E54">
    <w:pPr>
      <w:pStyle w:val="a7"/>
      <w:framePr w:wrap="around" w:vAnchor="text" w:hAnchor="margin" w:xAlign="right" w:y="1"/>
      <w:rPr>
        <w:rStyle w:val="af1"/>
        <w:rFonts w:eastAsiaTheme="majorEastAsia"/>
      </w:rPr>
    </w:pPr>
    <w:r>
      <w:rPr>
        <w:rStyle w:val="af1"/>
        <w:rFonts w:eastAsiaTheme="majorEastAsia"/>
      </w:rPr>
      <w:fldChar w:fldCharType="begin"/>
    </w:r>
    <w:r w:rsidR="00DB5CCA">
      <w:rPr>
        <w:rStyle w:val="af1"/>
        <w:rFonts w:eastAsiaTheme="majorEastAsia"/>
      </w:rPr>
      <w:instrText xml:space="preserve">PAGE  </w:instrText>
    </w:r>
    <w:r>
      <w:rPr>
        <w:rStyle w:val="af1"/>
        <w:rFonts w:eastAsiaTheme="majorEastAsia"/>
      </w:rPr>
      <w:fldChar w:fldCharType="separate"/>
    </w:r>
    <w:r w:rsidR="00DB5CCA">
      <w:rPr>
        <w:rStyle w:val="af1"/>
        <w:rFonts w:eastAsiaTheme="majorEastAsia"/>
        <w:noProof/>
      </w:rPr>
      <w:t>2</w:t>
    </w:r>
    <w:r>
      <w:rPr>
        <w:rStyle w:val="af1"/>
        <w:rFonts w:eastAsiaTheme="majorEastAsia"/>
      </w:rPr>
      <w:fldChar w:fldCharType="end"/>
    </w:r>
  </w:p>
  <w:p w:rsidR="00DB5CCA" w:rsidRDefault="00DB5CCA" w:rsidP="00DE0E5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CCA" w:rsidRDefault="00351E9B" w:rsidP="00DE0E54">
    <w:pPr>
      <w:pStyle w:val="a7"/>
      <w:framePr w:wrap="around" w:vAnchor="text" w:hAnchor="margin" w:xAlign="right" w:y="1"/>
      <w:rPr>
        <w:rStyle w:val="af1"/>
        <w:rFonts w:eastAsiaTheme="majorEastAsia"/>
      </w:rPr>
    </w:pPr>
    <w:r>
      <w:rPr>
        <w:rStyle w:val="af1"/>
        <w:rFonts w:eastAsiaTheme="majorEastAsia"/>
      </w:rPr>
      <w:fldChar w:fldCharType="begin"/>
    </w:r>
    <w:r w:rsidR="00DB5CCA">
      <w:rPr>
        <w:rStyle w:val="af1"/>
        <w:rFonts w:eastAsiaTheme="majorEastAsia"/>
      </w:rPr>
      <w:instrText xml:space="preserve">PAGE  </w:instrText>
    </w:r>
    <w:r>
      <w:rPr>
        <w:rStyle w:val="af1"/>
        <w:rFonts w:eastAsiaTheme="majorEastAsia"/>
      </w:rPr>
      <w:fldChar w:fldCharType="separate"/>
    </w:r>
    <w:r w:rsidR="00B43008">
      <w:rPr>
        <w:rStyle w:val="af1"/>
        <w:rFonts w:eastAsiaTheme="majorEastAsia"/>
        <w:noProof/>
      </w:rPr>
      <w:t>5</w:t>
    </w:r>
    <w:r>
      <w:rPr>
        <w:rStyle w:val="af1"/>
        <w:rFonts w:eastAsiaTheme="majorEastAsia"/>
      </w:rPr>
      <w:fldChar w:fldCharType="end"/>
    </w:r>
  </w:p>
  <w:p w:rsidR="00DB5CCA" w:rsidRDefault="00DB5CCA" w:rsidP="00DE0E54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CCA" w:rsidRDefault="00DB5CCA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70997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B5CCA" w:rsidRPr="00D14706" w:rsidRDefault="00351E9B">
        <w:pPr>
          <w:pStyle w:val="a7"/>
          <w:jc w:val="right"/>
          <w:rPr>
            <w:sz w:val="20"/>
            <w:szCs w:val="20"/>
          </w:rPr>
        </w:pPr>
        <w:r w:rsidRPr="00D14706">
          <w:rPr>
            <w:sz w:val="20"/>
            <w:szCs w:val="20"/>
          </w:rPr>
          <w:fldChar w:fldCharType="begin"/>
        </w:r>
        <w:r w:rsidR="00DB5CCA" w:rsidRPr="00D14706">
          <w:rPr>
            <w:sz w:val="20"/>
            <w:szCs w:val="20"/>
          </w:rPr>
          <w:instrText>PAGE   \* MERGEFORMAT</w:instrText>
        </w:r>
        <w:r w:rsidRPr="00D14706">
          <w:rPr>
            <w:sz w:val="20"/>
            <w:szCs w:val="20"/>
          </w:rPr>
          <w:fldChar w:fldCharType="separate"/>
        </w:r>
        <w:r w:rsidR="00B43008">
          <w:rPr>
            <w:noProof/>
            <w:sz w:val="20"/>
            <w:szCs w:val="20"/>
          </w:rPr>
          <w:t>7</w:t>
        </w:r>
        <w:r w:rsidRPr="00D14706">
          <w:rPr>
            <w:sz w:val="20"/>
            <w:szCs w:val="20"/>
          </w:rPr>
          <w:fldChar w:fldCharType="end"/>
        </w:r>
      </w:p>
    </w:sdtContent>
  </w:sdt>
  <w:p w:rsidR="00DB5CCA" w:rsidRPr="00D14706" w:rsidRDefault="00DB5CCA">
    <w:pPr>
      <w:pStyle w:val="a7"/>
      <w:rPr>
        <w:sz w:val="20"/>
        <w:szCs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CCA" w:rsidRDefault="00DB5CC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07A" w:rsidRDefault="003E207A" w:rsidP="00382200">
      <w:pPr>
        <w:spacing w:after="0" w:line="240" w:lineRule="auto"/>
      </w:pPr>
      <w:r>
        <w:separator/>
      </w:r>
    </w:p>
  </w:footnote>
  <w:footnote w:type="continuationSeparator" w:id="0">
    <w:p w:rsidR="003E207A" w:rsidRDefault="003E207A" w:rsidP="00382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CCA" w:rsidRDefault="00DB5CC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CCA" w:rsidRDefault="00DB5CC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CCA" w:rsidRDefault="00DB5CC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62449"/>
    <w:multiLevelType w:val="hybridMultilevel"/>
    <w:tmpl w:val="AEBE26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A1526C2"/>
    <w:multiLevelType w:val="hybridMultilevel"/>
    <w:tmpl w:val="42AE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00AAC"/>
    <w:multiLevelType w:val="hybridMultilevel"/>
    <w:tmpl w:val="90628412"/>
    <w:lvl w:ilvl="0" w:tplc="82462DF6">
      <w:start w:val="1"/>
      <w:numFmt w:val="decimal"/>
      <w:lvlText w:val="%1."/>
      <w:lvlJc w:val="left"/>
      <w:pPr>
        <w:ind w:left="18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1" w:hanging="360"/>
      </w:pPr>
    </w:lvl>
    <w:lvl w:ilvl="2" w:tplc="0419001B" w:tentative="1">
      <w:start w:val="1"/>
      <w:numFmt w:val="lowerRoman"/>
      <w:lvlText w:val="%3."/>
      <w:lvlJc w:val="right"/>
      <w:pPr>
        <w:ind w:left="3241" w:hanging="180"/>
      </w:pPr>
    </w:lvl>
    <w:lvl w:ilvl="3" w:tplc="0419000F" w:tentative="1">
      <w:start w:val="1"/>
      <w:numFmt w:val="decimal"/>
      <w:lvlText w:val="%4."/>
      <w:lvlJc w:val="left"/>
      <w:pPr>
        <w:ind w:left="3961" w:hanging="360"/>
      </w:pPr>
    </w:lvl>
    <w:lvl w:ilvl="4" w:tplc="04190019" w:tentative="1">
      <w:start w:val="1"/>
      <w:numFmt w:val="lowerLetter"/>
      <w:lvlText w:val="%5."/>
      <w:lvlJc w:val="left"/>
      <w:pPr>
        <w:ind w:left="4681" w:hanging="360"/>
      </w:pPr>
    </w:lvl>
    <w:lvl w:ilvl="5" w:tplc="0419001B" w:tentative="1">
      <w:start w:val="1"/>
      <w:numFmt w:val="lowerRoman"/>
      <w:lvlText w:val="%6."/>
      <w:lvlJc w:val="right"/>
      <w:pPr>
        <w:ind w:left="5401" w:hanging="180"/>
      </w:pPr>
    </w:lvl>
    <w:lvl w:ilvl="6" w:tplc="0419000F" w:tentative="1">
      <w:start w:val="1"/>
      <w:numFmt w:val="decimal"/>
      <w:lvlText w:val="%7."/>
      <w:lvlJc w:val="left"/>
      <w:pPr>
        <w:ind w:left="6121" w:hanging="360"/>
      </w:pPr>
    </w:lvl>
    <w:lvl w:ilvl="7" w:tplc="04190019" w:tentative="1">
      <w:start w:val="1"/>
      <w:numFmt w:val="lowerLetter"/>
      <w:lvlText w:val="%8."/>
      <w:lvlJc w:val="left"/>
      <w:pPr>
        <w:ind w:left="6841" w:hanging="360"/>
      </w:pPr>
    </w:lvl>
    <w:lvl w:ilvl="8" w:tplc="0419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3">
    <w:nsid w:val="69664593"/>
    <w:multiLevelType w:val="hybridMultilevel"/>
    <w:tmpl w:val="07327B0C"/>
    <w:lvl w:ilvl="0" w:tplc="A8D6BE52">
      <w:start w:val="5"/>
      <w:numFmt w:val="decimal"/>
      <w:lvlText w:val="%1."/>
      <w:lvlJc w:val="left"/>
      <w:pPr>
        <w:ind w:left="2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1" w:hanging="360"/>
      </w:pPr>
    </w:lvl>
    <w:lvl w:ilvl="2" w:tplc="0419001B" w:tentative="1">
      <w:start w:val="1"/>
      <w:numFmt w:val="lowerRoman"/>
      <w:lvlText w:val="%3."/>
      <w:lvlJc w:val="right"/>
      <w:pPr>
        <w:ind w:left="3601" w:hanging="180"/>
      </w:pPr>
    </w:lvl>
    <w:lvl w:ilvl="3" w:tplc="0419000F" w:tentative="1">
      <w:start w:val="1"/>
      <w:numFmt w:val="decimal"/>
      <w:lvlText w:val="%4."/>
      <w:lvlJc w:val="left"/>
      <w:pPr>
        <w:ind w:left="4321" w:hanging="360"/>
      </w:pPr>
    </w:lvl>
    <w:lvl w:ilvl="4" w:tplc="04190019" w:tentative="1">
      <w:start w:val="1"/>
      <w:numFmt w:val="lowerLetter"/>
      <w:lvlText w:val="%5."/>
      <w:lvlJc w:val="left"/>
      <w:pPr>
        <w:ind w:left="5041" w:hanging="360"/>
      </w:pPr>
    </w:lvl>
    <w:lvl w:ilvl="5" w:tplc="0419001B" w:tentative="1">
      <w:start w:val="1"/>
      <w:numFmt w:val="lowerRoman"/>
      <w:lvlText w:val="%6."/>
      <w:lvlJc w:val="right"/>
      <w:pPr>
        <w:ind w:left="5761" w:hanging="180"/>
      </w:pPr>
    </w:lvl>
    <w:lvl w:ilvl="6" w:tplc="0419000F" w:tentative="1">
      <w:start w:val="1"/>
      <w:numFmt w:val="decimal"/>
      <w:lvlText w:val="%7."/>
      <w:lvlJc w:val="left"/>
      <w:pPr>
        <w:ind w:left="6481" w:hanging="360"/>
      </w:pPr>
    </w:lvl>
    <w:lvl w:ilvl="7" w:tplc="04190019" w:tentative="1">
      <w:start w:val="1"/>
      <w:numFmt w:val="lowerLetter"/>
      <w:lvlText w:val="%8."/>
      <w:lvlJc w:val="left"/>
      <w:pPr>
        <w:ind w:left="7201" w:hanging="360"/>
      </w:pPr>
    </w:lvl>
    <w:lvl w:ilvl="8" w:tplc="0419001B" w:tentative="1">
      <w:start w:val="1"/>
      <w:numFmt w:val="lowerRoman"/>
      <w:lvlText w:val="%9."/>
      <w:lvlJc w:val="right"/>
      <w:pPr>
        <w:ind w:left="792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CA7"/>
    <w:rsid w:val="0002482C"/>
    <w:rsid w:val="00060E06"/>
    <w:rsid w:val="00075EC7"/>
    <w:rsid w:val="00082786"/>
    <w:rsid w:val="0008620D"/>
    <w:rsid w:val="0008791E"/>
    <w:rsid w:val="000A0CC4"/>
    <w:rsid w:val="000B0A6D"/>
    <w:rsid w:val="000B19B7"/>
    <w:rsid w:val="000D1CD4"/>
    <w:rsid w:val="000E0FCC"/>
    <w:rsid w:val="000E56F0"/>
    <w:rsid w:val="00103A23"/>
    <w:rsid w:val="0010770D"/>
    <w:rsid w:val="00111BD6"/>
    <w:rsid w:val="00121E8F"/>
    <w:rsid w:val="00130A78"/>
    <w:rsid w:val="001337B8"/>
    <w:rsid w:val="00135F08"/>
    <w:rsid w:val="00136A08"/>
    <w:rsid w:val="00155435"/>
    <w:rsid w:val="00160F8F"/>
    <w:rsid w:val="00187708"/>
    <w:rsid w:val="00191012"/>
    <w:rsid w:val="001918D5"/>
    <w:rsid w:val="00195FE8"/>
    <w:rsid w:val="001C713C"/>
    <w:rsid w:val="001D7AEB"/>
    <w:rsid w:val="001D7DA6"/>
    <w:rsid w:val="001E6F0C"/>
    <w:rsid w:val="001F34C5"/>
    <w:rsid w:val="001F5DD2"/>
    <w:rsid w:val="001F6800"/>
    <w:rsid w:val="00210ECB"/>
    <w:rsid w:val="002308AB"/>
    <w:rsid w:val="00234D46"/>
    <w:rsid w:val="00247F00"/>
    <w:rsid w:val="00251B1F"/>
    <w:rsid w:val="00260503"/>
    <w:rsid w:val="002A616D"/>
    <w:rsid w:val="002B1F52"/>
    <w:rsid w:val="002C7E8A"/>
    <w:rsid w:val="002D5992"/>
    <w:rsid w:val="002F5491"/>
    <w:rsid w:val="003314D2"/>
    <w:rsid w:val="00332530"/>
    <w:rsid w:val="003325FF"/>
    <w:rsid w:val="00335A31"/>
    <w:rsid w:val="00350B80"/>
    <w:rsid w:val="00351E9B"/>
    <w:rsid w:val="00356C73"/>
    <w:rsid w:val="00361574"/>
    <w:rsid w:val="00363CF5"/>
    <w:rsid w:val="0037794B"/>
    <w:rsid w:val="00382200"/>
    <w:rsid w:val="003826E8"/>
    <w:rsid w:val="003A249B"/>
    <w:rsid w:val="003D135F"/>
    <w:rsid w:val="003E1817"/>
    <w:rsid w:val="003E207A"/>
    <w:rsid w:val="003F78F2"/>
    <w:rsid w:val="00405A8B"/>
    <w:rsid w:val="00406CE7"/>
    <w:rsid w:val="004070D2"/>
    <w:rsid w:val="004106F4"/>
    <w:rsid w:val="004158E8"/>
    <w:rsid w:val="00416165"/>
    <w:rsid w:val="00427CA4"/>
    <w:rsid w:val="00431103"/>
    <w:rsid w:val="00431CA9"/>
    <w:rsid w:val="004440A2"/>
    <w:rsid w:val="00453B94"/>
    <w:rsid w:val="00455750"/>
    <w:rsid w:val="00456544"/>
    <w:rsid w:val="00484AAB"/>
    <w:rsid w:val="004975A8"/>
    <w:rsid w:val="004B5667"/>
    <w:rsid w:val="004C2F31"/>
    <w:rsid w:val="004D3D79"/>
    <w:rsid w:val="004D7B33"/>
    <w:rsid w:val="004F073C"/>
    <w:rsid w:val="004F1838"/>
    <w:rsid w:val="00502301"/>
    <w:rsid w:val="00504BAA"/>
    <w:rsid w:val="005051E1"/>
    <w:rsid w:val="005076F8"/>
    <w:rsid w:val="00511323"/>
    <w:rsid w:val="005141D0"/>
    <w:rsid w:val="0051568A"/>
    <w:rsid w:val="00517383"/>
    <w:rsid w:val="005230FC"/>
    <w:rsid w:val="00531BBB"/>
    <w:rsid w:val="005458B6"/>
    <w:rsid w:val="00547469"/>
    <w:rsid w:val="00556764"/>
    <w:rsid w:val="0055713F"/>
    <w:rsid w:val="00563F9E"/>
    <w:rsid w:val="005829AA"/>
    <w:rsid w:val="005840B4"/>
    <w:rsid w:val="005A2563"/>
    <w:rsid w:val="005A4ECE"/>
    <w:rsid w:val="005B14AC"/>
    <w:rsid w:val="005B2BDD"/>
    <w:rsid w:val="005C7E28"/>
    <w:rsid w:val="005D1DCC"/>
    <w:rsid w:val="0060588E"/>
    <w:rsid w:val="00614CBE"/>
    <w:rsid w:val="00616AE1"/>
    <w:rsid w:val="0063212E"/>
    <w:rsid w:val="006477A6"/>
    <w:rsid w:val="00661099"/>
    <w:rsid w:val="00667655"/>
    <w:rsid w:val="00677994"/>
    <w:rsid w:val="006827DB"/>
    <w:rsid w:val="0068711B"/>
    <w:rsid w:val="006918DC"/>
    <w:rsid w:val="0069467D"/>
    <w:rsid w:val="006A72EA"/>
    <w:rsid w:val="006B0EAB"/>
    <w:rsid w:val="006B1CDC"/>
    <w:rsid w:val="006C4537"/>
    <w:rsid w:val="006C58F4"/>
    <w:rsid w:val="006F149F"/>
    <w:rsid w:val="00710B78"/>
    <w:rsid w:val="00711F1C"/>
    <w:rsid w:val="00713CF6"/>
    <w:rsid w:val="00717F4D"/>
    <w:rsid w:val="00727E63"/>
    <w:rsid w:val="00735256"/>
    <w:rsid w:val="00742BD2"/>
    <w:rsid w:val="00743DD1"/>
    <w:rsid w:val="00746A85"/>
    <w:rsid w:val="007522A4"/>
    <w:rsid w:val="0076043B"/>
    <w:rsid w:val="00761AC1"/>
    <w:rsid w:val="0076540D"/>
    <w:rsid w:val="007671D2"/>
    <w:rsid w:val="00770637"/>
    <w:rsid w:val="0078593A"/>
    <w:rsid w:val="00790405"/>
    <w:rsid w:val="007B46C6"/>
    <w:rsid w:val="007D008D"/>
    <w:rsid w:val="007E0706"/>
    <w:rsid w:val="007E1623"/>
    <w:rsid w:val="008045D5"/>
    <w:rsid w:val="00812DCD"/>
    <w:rsid w:val="008231EB"/>
    <w:rsid w:val="00833DD6"/>
    <w:rsid w:val="0083443C"/>
    <w:rsid w:val="00837C34"/>
    <w:rsid w:val="008523F9"/>
    <w:rsid w:val="0085427C"/>
    <w:rsid w:val="00855698"/>
    <w:rsid w:val="00864175"/>
    <w:rsid w:val="0086437F"/>
    <w:rsid w:val="00866789"/>
    <w:rsid w:val="00883B72"/>
    <w:rsid w:val="00887F0E"/>
    <w:rsid w:val="00895B47"/>
    <w:rsid w:val="008C0A91"/>
    <w:rsid w:val="008C71F5"/>
    <w:rsid w:val="008E5386"/>
    <w:rsid w:val="008F59BF"/>
    <w:rsid w:val="0090665A"/>
    <w:rsid w:val="00916971"/>
    <w:rsid w:val="00923DB2"/>
    <w:rsid w:val="009326A2"/>
    <w:rsid w:val="00942CC5"/>
    <w:rsid w:val="00943BD3"/>
    <w:rsid w:val="00944C93"/>
    <w:rsid w:val="00944E23"/>
    <w:rsid w:val="00953637"/>
    <w:rsid w:val="00955DA0"/>
    <w:rsid w:val="009618FC"/>
    <w:rsid w:val="0097617A"/>
    <w:rsid w:val="009777D2"/>
    <w:rsid w:val="009B249E"/>
    <w:rsid w:val="009B4A8F"/>
    <w:rsid w:val="009C6B05"/>
    <w:rsid w:val="00A0664A"/>
    <w:rsid w:val="00A07CB9"/>
    <w:rsid w:val="00A167E1"/>
    <w:rsid w:val="00A16FF8"/>
    <w:rsid w:val="00A44A5B"/>
    <w:rsid w:val="00A47B35"/>
    <w:rsid w:val="00A53B7F"/>
    <w:rsid w:val="00A606B6"/>
    <w:rsid w:val="00A667BC"/>
    <w:rsid w:val="00A81F27"/>
    <w:rsid w:val="00A840CC"/>
    <w:rsid w:val="00A84C7A"/>
    <w:rsid w:val="00A8618C"/>
    <w:rsid w:val="00A86489"/>
    <w:rsid w:val="00A970AF"/>
    <w:rsid w:val="00AB2947"/>
    <w:rsid w:val="00AC478E"/>
    <w:rsid w:val="00AD58F6"/>
    <w:rsid w:val="00AD6189"/>
    <w:rsid w:val="00AE3224"/>
    <w:rsid w:val="00AE3895"/>
    <w:rsid w:val="00AE7CA7"/>
    <w:rsid w:val="00AF27A6"/>
    <w:rsid w:val="00AF715E"/>
    <w:rsid w:val="00B21A93"/>
    <w:rsid w:val="00B254D1"/>
    <w:rsid w:val="00B27DB6"/>
    <w:rsid w:val="00B43008"/>
    <w:rsid w:val="00B55A7E"/>
    <w:rsid w:val="00B66AC8"/>
    <w:rsid w:val="00B74806"/>
    <w:rsid w:val="00B749E8"/>
    <w:rsid w:val="00B7666A"/>
    <w:rsid w:val="00B81FB2"/>
    <w:rsid w:val="00B90ADF"/>
    <w:rsid w:val="00BA4ACD"/>
    <w:rsid w:val="00BB6244"/>
    <w:rsid w:val="00BB6440"/>
    <w:rsid w:val="00BC3C26"/>
    <w:rsid w:val="00BC5A62"/>
    <w:rsid w:val="00BC7978"/>
    <w:rsid w:val="00BD3E1C"/>
    <w:rsid w:val="00BE19C4"/>
    <w:rsid w:val="00BF571A"/>
    <w:rsid w:val="00C06C76"/>
    <w:rsid w:val="00C107FC"/>
    <w:rsid w:val="00C1185B"/>
    <w:rsid w:val="00C37724"/>
    <w:rsid w:val="00C511DD"/>
    <w:rsid w:val="00C565A3"/>
    <w:rsid w:val="00C571EB"/>
    <w:rsid w:val="00C74CB4"/>
    <w:rsid w:val="00C836F6"/>
    <w:rsid w:val="00C8664D"/>
    <w:rsid w:val="00CC0748"/>
    <w:rsid w:val="00CD2EFA"/>
    <w:rsid w:val="00CE4869"/>
    <w:rsid w:val="00CF22D0"/>
    <w:rsid w:val="00CF658E"/>
    <w:rsid w:val="00D03CF7"/>
    <w:rsid w:val="00D14706"/>
    <w:rsid w:val="00D26BD0"/>
    <w:rsid w:val="00D46A81"/>
    <w:rsid w:val="00D555E2"/>
    <w:rsid w:val="00D677A9"/>
    <w:rsid w:val="00D70EA4"/>
    <w:rsid w:val="00D963CD"/>
    <w:rsid w:val="00DB5CCA"/>
    <w:rsid w:val="00DB6446"/>
    <w:rsid w:val="00DB776E"/>
    <w:rsid w:val="00DE0E54"/>
    <w:rsid w:val="00DE6835"/>
    <w:rsid w:val="00DF1F6F"/>
    <w:rsid w:val="00DF37FA"/>
    <w:rsid w:val="00E05EE4"/>
    <w:rsid w:val="00E12775"/>
    <w:rsid w:val="00E20FED"/>
    <w:rsid w:val="00E22745"/>
    <w:rsid w:val="00E34A7A"/>
    <w:rsid w:val="00E366EF"/>
    <w:rsid w:val="00E40A99"/>
    <w:rsid w:val="00E40B51"/>
    <w:rsid w:val="00E41C50"/>
    <w:rsid w:val="00E42416"/>
    <w:rsid w:val="00E436FF"/>
    <w:rsid w:val="00E443DF"/>
    <w:rsid w:val="00E551DF"/>
    <w:rsid w:val="00E645FC"/>
    <w:rsid w:val="00E66FB7"/>
    <w:rsid w:val="00E75AE9"/>
    <w:rsid w:val="00E76C7A"/>
    <w:rsid w:val="00E969D6"/>
    <w:rsid w:val="00E979A5"/>
    <w:rsid w:val="00EA0366"/>
    <w:rsid w:val="00EA5729"/>
    <w:rsid w:val="00EA5BB1"/>
    <w:rsid w:val="00EA6799"/>
    <w:rsid w:val="00EB6E36"/>
    <w:rsid w:val="00EC4EBB"/>
    <w:rsid w:val="00ED3345"/>
    <w:rsid w:val="00ED334D"/>
    <w:rsid w:val="00ED3587"/>
    <w:rsid w:val="00EF6DE8"/>
    <w:rsid w:val="00F02153"/>
    <w:rsid w:val="00F02701"/>
    <w:rsid w:val="00F030E6"/>
    <w:rsid w:val="00F102EC"/>
    <w:rsid w:val="00F14A36"/>
    <w:rsid w:val="00F15FCF"/>
    <w:rsid w:val="00F16BF0"/>
    <w:rsid w:val="00F22F51"/>
    <w:rsid w:val="00F33FB2"/>
    <w:rsid w:val="00F373D2"/>
    <w:rsid w:val="00F43C72"/>
    <w:rsid w:val="00F55490"/>
    <w:rsid w:val="00F963BF"/>
    <w:rsid w:val="00FA003F"/>
    <w:rsid w:val="00FB04C9"/>
    <w:rsid w:val="00FD68E0"/>
    <w:rsid w:val="00FD752A"/>
    <w:rsid w:val="00FE6CA7"/>
    <w:rsid w:val="00FF111C"/>
    <w:rsid w:val="00FF5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F51"/>
    <w:pPr>
      <w:spacing w:after="5" w:line="251" w:lineRule="auto"/>
      <w:ind w:left="1451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382200"/>
    <w:pPr>
      <w:keepNext/>
      <w:autoSpaceDE w:val="0"/>
      <w:autoSpaceDN w:val="0"/>
      <w:spacing w:after="0" w:line="240" w:lineRule="auto"/>
      <w:ind w:left="0" w:firstLine="284"/>
      <w:jc w:val="left"/>
      <w:outlineLvl w:val="0"/>
    </w:pPr>
    <w:rPr>
      <w:color w:val="auto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643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22F5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5pt">
    <w:name w:val="Основной текст (2) + 9;5 pt;Полужирный"/>
    <w:basedOn w:val="a0"/>
    <w:rsid w:val="00AB29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82200"/>
    <w:pPr>
      <w:spacing w:after="0" w:line="240" w:lineRule="auto"/>
      <w:ind w:left="708" w:firstLine="0"/>
      <w:jc w:val="left"/>
    </w:pPr>
    <w:rPr>
      <w:color w:val="auto"/>
      <w:sz w:val="24"/>
      <w:szCs w:val="24"/>
    </w:rPr>
  </w:style>
  <w:style w:type="character" w:customStyle="1" w:styleId="10">
    <w:name w:val="Заголовок 1 Знак"/>
    <w:basedOn w:val="a0"/>
    <w:link w:val="1"/>
    <w:rsid w:val="003822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11"/>
    <w:rsid w:val="00382200"/>
    <w:rPr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82200"/>
    <w:pPr>
      <w:shd w:val="clear" w:color="auto" w:fill="FFFFFF"/>
      <w:spacing w:after="240" w:line="0" w:lineRule="atLeast"/>
      <w:ind w:left="0" w:hanging="160"/>
      <w:jc w:val="left"/>
    </w:pPr>
    <w:rPr>
      <w:rFonts w:asciiTheme="minorHAnsi" w:eastAsiaTheme="minorHAnsi" w:hAnsiTheme="minorHAnsi" w:cstheme="minorBidi"/>
      <w:color w:val="auto"/>
      <w:spacing w:val="-10"/>
      <w:sz w:val="23"/>
      <w:szCs w:val="23"/>
      <w:lang w:eastAsia="en-US"/>
    </w:rPr>
  </w:style>
  <w:style w:type="paragraph" w:styleId="a5">
    <w:name w:val="header"/>
    <w:basedOn w:val="a"/>
    <w:link w:val="a6"/>
    <w:uiPriority w:val="99"/>
    <w:unhideWhenUsed/>
    <w:rsid w:val="0038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2200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382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2200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437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9">
    <w:name w:val="Normal (Web)"/>
    <w:basedOn w:val="a"/>
    <w:uiPriority w:val="99"/>
    <w:qFormat/>
    <w:rsid w:val="0086437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21">
    <w:name w:val="List 2"/>
    <w:basedOn w:val="a"/>
    <w:rsid w:val="0086437F"/>
    <w:pPr>
      <w:spacing w:after="0" w:line="240" w:lineRule="auto"/>
      <w:ind w:left="566" w:hanging="283"/>
      <w:jc w:val="left"/>
    </w:pPr>
    <w:rPr>
      <w:color w:val="auto"/>
      <w:sz w:val="24"/>
      <w:szCs w:val="24"/>
    </w:rPr>
  </w:style>
  <w:style w:type="paragraph" w:styleId="aa">
    <w:name w:val="footnote text"/>
    <w:basedOn w:val="a"/>
    <w:link w:val="ab"/>
    <w:semiHidden/>
    <w:rsid w:val="0086437F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8643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86437F"/>
    <w:rPr>
      <w:rFonts w:cs="Times New Roman"/>
      <w:vertAlign w:val="superscript"/>
    </w:rPr>
  </w:style>
  <w:style w:type="paragraph" w:styleId="ad">
    <w:name w:val="Title"/>
    <w:basedOn w:val="a"/>
    <w:next w:val="a"/>
    <w:link w:val="ae"/>
    <w:uiPriority w:val="10"/>
    <w:qFormat/>
    <w:rsid w:val="0086437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86437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f">
    <w:name w:val="Hyperlink"/>
    <w:basedOn w:val="a0"/>
    <w:uiPriority w:val="99"/>
    <w:unhideWhenUsed/>
    <w:rsid w:val="0086437F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CF22D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page number"/>
    <w:basedOn w:val="a0"/>
    <w:rsid w:val="00ED3345"/>
  </w:style>
  <w:style w:type="paragraph" w:styleId="af2">
    <w:name w:val="Balloon Text"/>
    <w:basedOn w:val="a"/>
    <w:link w:val="af3"/>
    <w:uiPriority w:val="99"/>
    <w:semiHidden/>
    <w:unhideWhenUsed/>
    <w:rsid w:val="00855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5569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285pt">
    <w:name w:val="Основной текст (2) + 8;5 pt"/>
    <w:basedOn w:val="a0"/>
    <w:rsid w:val="00833DD6"/>
    <w:rPr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s://znanium.com/catalog/product/1044998" TargetMode="External"/><Relationship Id="rId3" Type="http://schemas.openxmlformats.org/officeDocument/2006/relationships/styles" Target="styles.xml"/><Relationship Id="rId21" Type="http://schemas.openxmlformats.org/officeDocument/2006/relationships/hyperlink" Target="http://fcior.edu.ru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znanium.com/catalog/product/1048767" TargetMode="Externa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http://window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7580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B9333-7A75-49B5-AD77-2F77CB31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7386</Words>
  <Characters>42104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ICL10</cp:lastModifiedBy>
  <cp:revision>88</cp:revision>
  <cp:lastPrinted>2021-10-28T10:04:00Z</cp:lastPrinted>
  <dcterms:created xsi:type="dcterms:W3CDTF">2020-04-16T09:34:00Z</dcterms:created>
  <dcterms:modified xsi:type="dcterms:W3CDTF">2022-05-13T06:16:00Z</dcterms:modified>
</cp:coreProperties>
</file>